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46" w:rsidRPr="00B92E84" w:rsidRDefault="00A37546" w:rsidP="00FA4B60">
      <w:pPr>
        <w:jc w:val="center"/>
        <w:rPr>
          <w:rFonts w:cs="B Lotus"/>
          <w:b/>
          <w:bCs/>
          <w:color w:val="000000"/>
          <w:sz w:val="18"/>
          <w:szCs w:val="18"/>
          <w:rtl/>
          <w:lang w:bidi="fa-IR"/>
        </w:rPr>
      </w:pPr>
      <w:r w:rsidRPr="00B92E84">
        <w:rPr>
          <w:rFonts w:cs="B Lotus" w:hint="cs"/>
          <w:b/>
          <w:bCs/>
          <w:color w:val="000000"/>
          <w:sz w:val="18"/>
          <w:szCs w:val="18"/>
          <w:rtl/>
          <w:lang w:bidi="fa-IR"/>
        </w:rPr>
        <w:t>باسمه تعالي</w:t>
      </w:r>
    </w:p>
    <w:tbl>
      <w:tblPr>
        <w:bidiVisual/>
        <w:tblW w:w="0" w:type="auto"/>
        <w:jc w:val="center"/>
        <w:tblLook w:val="04A0" w:firstRow="1" w:lastRow="0" w:firstColumn="1" w:lastColumn="0" w:noHBand="0" w:noVBand="1"/>
      </w:tblPr>
      <w:tblGrid>
        <w:gridCol w:w="388"/>
        <w:gridCol w:w="9817"/>
      </w:tblGrid>
      <w:tr w:rsidR="00A37546" w:rsidRPr="0031568B" w:rsidTr="00B5530E">
        <w:trPr>
          <w:trHeight w:val="861"/>
          <w:jc w:val="center"/>
        </w:trPr>
        <w:tc>
          <w:tcPr>
            <w:tcW w:w="10313" w:type="dxa"/>
            <w:gridSpan w:val="2"/>
            <w:vAlign w:val="center"/>
          </w:tcPr>
          <w:p w:rsidR="00D30D60" w:rsidRDefault="00D30D60" w:rsidP="007F041B">
            <w:pPr>
              <w:jc w:val="center"/>
              <w:rPr>
                <w:rFonts w:cs="B Jadid"/>
                <w:b/>
                <w:bCs/>
                <w:color w:val="000000" w:themeColor="text1"/>
                <w:sz w:val="46"/>
                <w:szCs w:val="46"/>
                <w:rtl/>
                <w:lang w:bidi="fa-IR"/>
              </w:rPr>
            </w:pPr>
          </w:p>
          <w:p w:rsidR="00A37546" w:rsidRPr="002A018E" w:rsidRDefault="0013721B" w:rsidP="007F041B">
            <w:pPr>
              <w:jc w:val="center"/>
              <w:rPr>
                <w:rFonts w:cs="B Jadid"/>
                <w:b/>
                <w:bCs/>
                <w:color w:val="000000"/>
                <w:sz w:val="46"/>
                <w:szCs w:val="46"/>
                <w:rtl/>
                <w:lang w:bidi="fa-IR"/>
              </w:rPr>
            </w:pPr>
            <w:r w:rsidRPr="002A018E">
              <w:rPr>
                <w:rFonts w:cs="B Jadid"/>
                <w:b/>
                <w:bCs/>
                <w:color w:val="000000" w:themeColor="text1"/>
                <w:sz w:val="46"/>
                <w:szCs w:val="46"/>
                <w:rtl/>
                <w:lang w:bidi="fa-IR"/>
              </w:rPr>
              <w:t>«</w:t>
            </w:r>
            <w:r w:rsidRPr="002A018E">
              <w:rPr>
                <w:rFonts w:cs="B Jadid" w:hint="cs"/>
                <w:b/>
                <w:bCs/>
                <w:color w:val="000000" w:themeColor="text1"/>
                <w:sz w:val="46"/>
                <w:szCs w:val="46"/>
                <w:rtl/>
                <w:lang w:bidi="fa-IR"/>
              </w:rPr>
              <w:t xml:space="preserve"> </w:t>
            </w:r>
            <w:r w:rsidRPr="002A018E">
              <w:rPr>
                <w:rFonts w:cs="B Sina"/>
                <w:b/>
                <w:bCs/>
                <w:color w:val="000000" w:themeColor="text1"/>
                <w:sz w:val="46"/>
                <w:szCs w:val="46"/>
                <w:rtl/>
                <w:lang w:bidi="fa-IR"/>
              </w:rPr>
              <w:t xml:space="preserve">اطلاعيه وام شهريه شبانه  نيمسال </w:t>
            </w:r>
            <w:r w:rsidR="007F041B">
              <w:rPr>
                <w:rFonts w:cs="B Sina" w:hint="cs"/>
                <w:b/>
                <w:bCs/>
                <w:color w:val="000000" w:themeColor="text1"/>
                <w:sz w:val="46"/>
                <w:szCs w:val="46"/>
                <w:rtl/>
                <w:lang w:bidi="fa-IR"/>
              </w:rPr>
              <w:t>اول</w:t>
            </w:r>
            <w:r w:rsidRPr="002A018E">
              <w:rPr>
                <w:rFonts w:cs="B Sina" w:hint="cs"/>
                <w:b/>
                <w:bCs/>
                <w:color w:val="000000" w:themeColor="text1"/>
                <w:sz w:val="46"/>
                <w:szCs w:val="46"/>
                <w:rtl/>
                <w:lang w:bidi="fa-IR"/>
              </w:rPr>
              <w:t xml:space="preserve"> 9</w:t>
            </w:r>
            <w:r w:rsidR="007F041B">
              <w:rPr>
                <w:rFonts w:cs="B Sina" w:hint="cs"/>
                <w:b/>
                <w:bCs/>
                <w:color w:val="000000" w:themeColor="text1"/>
                <w:sz w:val="46"/>
                <w:szCs w:val="46"/>
                <w:rtl/>
                <w:lang w:bidi="fa-IR"/>
              </w:rPr>
              <w:t>7</w:t>
            </w:r>
            <w:r w:rsidRPr="002A018E">
              <w:rPr>
                <w:rFonts w:cs="B Sina" w:hint="cs"/>
                <w:b/>
                <w:bCs/>
                <w:color w:val="000000" w:themeColor="text1"/>
                <w:sz w:val="46"/>
                <w:szCs w:val="46"/>
                <w:rtl/>
                <w:lang w:bidi="fa-IR"/>
              </w:rPr>
              <w:t>-9</w:t>
            </w:r>
            <w:r w:rsidR="007F041B">
              <w:rPr>
                <w:rFonts w:cs="B Sina" w:hint="cs"/>
                <w:b/>
                <w:bCs/>
                <w:color w:val="000000" w:themeColor="text1"/>
                <w:sz w:val="46"/>
                <w:szCs w:val="46"/>
                <w:rtl/>
                <w:lang w:bidi="fa-IR"/>
              </w:rPr>
              <w:t>6</w:t>
            </w:r>
            <w:r w:rsidRPr="002A018E">
              <w:rPr>
                <w:rFonts w:cs="B Jadid" w:hint="cs"/>
                <w:b/>
                <w:bCs/>
                <w:color w:val="000000" w:themeColor="text1"/>
                <w:sz w:val="46"/>
                <w:szCs w:val="46"/>
                <w:rtl/>
                <w:lang w:bidi="fa-IR"/>
              </w:rPr>
              <w:t xml:space="preserve"> </w:t>
            </w:r>
            <w:r w:rsidRPr="002A018E">
              <w:rPr>
                <w:rFonts w:cs="B Jadid"/>
                <w:b/>
                <w:bCs/>
                <w:color w:val="000000" w:themeColor="text1"/>
                <w:sz w:val="46"/>
                <w:szCs w:val="46"/>
                <w:rtl/>
                <w:lang w:bidi="fa-IR"/>
              </w:rPr>
              <w:t>»</w:t>
            </w:r>
          </w:p>
        </w:tc>
      </w:tr>
      <w:tr w:rsidR="00A37546" w:rsidRPr="0031568B" w:rsidTr="00B47F7D">
        <w:trPr>
          <w:jc w:val="center"/>
        </w:trPr>
        <w:tc>
          <w:tcPr>
            <w:tcW w:w="10313" w:type="dxa"/>
            <w:gridSpan w:val="2"/>
          </w:tcPr>
          <w:p w:rsidR="00A37546" w:rsidRPr="00455E28" w:rsidRDefault="00A37546" w:rsidP="004C3A8E">
            <w:pPr>
              <w:jc w:val="center"/>
              <w:rPr>
                <w:rFonts w:cs="B Tabassom"/>
                <w:color w:val="000000"/>
                <w:sz w:val="32"/>
                <w:szCs w:val="32"/>
                <w:rtl/>
                <w:lang w:bidi="fa-IR"/>
              </w:rPr>
            </w:pPr>
            <w:r w:rsidRPr="00455E28">
              <w:rPr>
                <w:rFonts w:cs="B Tabassom" w:hint="cs"/>
                <w:color w:val="000000"/>
                <w:sz w:val="32"/>
                <w:szCs w:val="32"/>
                <w:rtl/>
                <w:lang w:bidi="fa-IR"/>
              </w:rPr>
              <w:t>با آرزوي موفقيت و سربلندي برای همه دانش پژوهان عزيز</w:t>
            </w:r>
          </w:p>
        </w:tc>
      </w:tr>
      <w:tr w:rsidR="00A37546" w:rsidRPr="0031568B" w:rsidTr="00B47F7D">
        <w:trPr>
          <w:jc w:val="center"/>
        </w:trPr>
        <w:tc>
          <w:tcPr>
            <w:tcW w:w="10313" w:type="dxa"/>
            <w:gridSpan w:val="2"/>
          </w:tcPr>
          <w:p w:rsidR="00A37546" w:rsidRPr="007F041B" w:rsidRDefault="00A37546" w:rsidP="00FA4B60">
            <w:pPr>
              <w:jc w:val="lowKashida"/>
              <w:rPr>
                <w:rFonts w:cs="B Nazanin"/>
                <w:b/>
                <w:bCs/>
                <w:color w:val="000000"/>
                <w:sz w:val="22"/>
                <w:szCs w:val="22"/>
                <w:u w:val="single"/>
                <w:rtl/>
                <w:lang w:bidi="fa-IR"/>
              </w:rPr>
            </w:pPr>
            <w:r w:rsidRPr="007F041B">
              <w:rPr>
                <w:rFonts w:cs="B Nazanin" w:hint="cs"/>
                <w:b/>
                <w:bCs/>
                <w:color w:val="000000"/>
                <w:sz w:val="22"/>
                <w:szCs w:val="22"/>
                <w:highlight w:val="lightGray"/>
                <w:u w:val="single"/>
                <w:rtl/>
                <w:lang w:bidi="fa-IR"/>
              </w:rPr>
              <w:t>شرايط وام گيرندگان :</w:t>
            </w:r>
          </w:p>
          <w:p w:rsidR="00A37546" w:rsidRPr="007F041B" w:rsidRDefault="00A37546" w:rsidP="00FA4B60">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1 - دارا بودن صلاح</w:t>
            </w:r>
            <w:r w:rsidR="00276A10" w:rsidRPr="007F041B">
              <w:rPr>
                <w:rFonts w:cs="B Nazanin" w:hint="cs"/>
                <w:b/>
                <w:bCs/>
                <w:color w:val="000000"/>
                <w:sz w:val="22"/>
                <w:szCs w:val="22"/>
                <w:rtl/>
                <w:lang w:bidi="fa-IR"/>
              </w:rPr>
              <w:t>يت اخلاقي و رعايت شئون دانشجويي</w:t>
            </w:r>
          </w:p>
          <w:p w:rsidR="00A37546" w:rsidRPr="007F041B" w:rsidRDefault="00A37546" w:rsidP="00FA4B60">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2 -</w:t>
            </w:r>
            <w:r w:rsidR="00276A10" w:rsidRPr="007F041B">
              <w:rPr>
                <w:rFonts w:cs="B Nazanin" w:hint="cs"/>
                <w:b/>
                <w:bCs/>
                <w:color w:val="000000"/>
                <w:sz w:val="22"/>
                <w:szCs w:val="22"/>
                <w:rtl/>
                <w:lang w:bidi="fa-IR"/>
              </w:rPr>
              <w:t xml:space="preserve"> دارا بودن اولويت نياز مالي</w:t>
            </w:r>
          </w:p>
          <w:p w:rsidR="00A37546" w:rsidRPr="007F041B" w:rsidRDefault="00A37546" w:rsidP="00FA4B60">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3 - عدم استفاده </w:t>
            </w:r>
            <w:r w:rsidR="00276A10" w:rsidRPr="007F041B">
              <w:rPr>
                <w:rFonts w:cs="B Nazanin" w:hint="cs"/>
                <w:b/>
                <w:bCs/>
                <w:color w:val="000000"/>
                <w:sz w:val="22"/>
                <w:szCs w:val="22"/>
                <w:rtl/>
                <w:lang w:bidi="fa-IR"/>
              </w:rPr>
              <w:t>از بورس، كمك يا وام مؤسسات ديگر</w:t>
            </w:r>
          </w:p>
          <w:p w:rsidR="00A37546" w:rsidRPr="007F041B" w:rsidRDefault="00A37546" w:rsidP="00FA4B60">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4 - در زمان دريافت وام، عدم اشتغال به كاري كه مستلزم دريافت اجرت مي باشد (ب</w:t>
            </w:r>
            <w:r w:rsidR="00276A10" w:rsidRPr="007F041B">
              <w:rPr>
                <w:rFonts w:cs="B Nazanin" w:hint="cs"/>
                <w:b/>
                <w:bCs/>
                <w:color w:val="000000"/>
                <w:sz w:val="22"/>
                <w:szCs w:val="22"/>
                <w:rtl/>
                <w:lang w:bidi="fa-IR"/>
              </w:rPr>
              <w:t>ه استثناي كار دانشجويي)</w:t>
            </w:r>
          </w:p>
          <w:p w:rsidR="00A37546" w:rsidRPr="007F041B" w:rsidRDefault="00A37546" w:rsidP="00FA4B60">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5 - سپردن تعهد محضري </w:t>
            </w:r>
            <w:r w:rsidR="00D02F88" w:rsidRPr="007F041B">
              <w:rPr>
                <w:rFonts w:cs="B Nazanin" w:hint="cs"/>
                <w:b/>
                <w:bCs/>
                <w:color w:val="000000"/>
                <w:sz w:val="22"/>
                <w:szCs w:val="22"/>
                <w:rtl/>
                <w:lang w:bidi="fa-IR"/>
              </w:rPr>
              <w:t xml:space="preserve">با ضامن معتبر : کارمند رسمی </w:t>
            </w:r>
            <w:r w:rsidR="00D02F88" w:rsidRPr="007F041B">
              <w:rPr>
                <w:rFonts w:ascii="Sakkal Majalla" w:hAnsi="Sakkal Majalla" w:cs="Sakkal Majalla" w:hint="cs"/>
                <w:b/>
                <w:bCs/>
                <w:color w:val="000000"/>
                <w:sz w:val="22"/>
                <w:szCs w:val="22"/>
                <w:rtl/>
                <w:lang w:bidi="fa-IR"/>
              </w:rPr>
              <w:t>–</w:t>
            </w:r>
            <w:r w:rsidR="00D02F88" w:rsidRPr="007F041B">
              <w:rPr>
                <w:rFonts w:cs="B Nazanin" w:hint="cs"/>
                <w:b/>
                <w:bCs/>
                <w:color w:val="000000"/>
                <w:sz w:val="22"/>
                <w:szCs w:val="22"/>
                <w:rtl/>
                <w:lang w:bidi="fa-IR"/>
              </w:rPr>
              <w:t xml:space="preserve"> پیمانی یا کارمند بازنشسته (دانشجویان ورودی جدید مجازند سند مذکور را تا نیمسال دوم ارائه نمایند.)</w:t>
            </w:r>
          </w:p>
          <w:p w:rsidR="008950A6" w:rsidRPr="007F041B" w:rsidRDefault="00D02F88" w:rsidP="007F041B">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6 </w:t>
            </w:r>
            <w:r w:rsidRPr="007F041B">
              <w:rPr>
                <w:rFonts w:ascii="Sakkal Majalla" w:hAnsi="Sakkal Majalla" w:cs="Sakkal Majalla" w:hint="cs"/>
                <w:b/>
                <w:bCs/>
                <w:color w:val="000000"/>
                <w:sz w:val="22"/>
                <w:szCs w:val="22"/>
                <w:rtl/>
                <w:lang w:bidi="fa-IR"/>
              </w:rPr>
              <w:t>–</w:t>
            </w:r>
            <w:r w:rsidRPr="007F041B">
              <w:rPr>
                <w:rFonts w:cs="B Nazanin" w:hint="cs"/>
                <w:b/>
                <w:bCs/>
                <w:color w:val="000000"/>
                <w:sz w:val="22"/>
                <w:szCs w:val="22"/>
                <w:rtl/>
                <w:lang w:bidi="fa-IR"/>
              </w:rPr>
              <w:t xml:space="preserve"> دانشجویان شبانه نیاز به </w:t>
            </w:r>
            <w:r w:rsidRPr="007F041B">
              <w:rPr>
                <w:rFonts w:cs="B Nazanin" w:hint="cs"/>
                <w:b/>
                <w:bCs/>
                <w:color w:val="000000"/>
                <w:sz w:val="22"/>
                <w:szCs w:val="22"/>
                <w:u w:val="thick"/>
                <w:rtl/>
                <w:lang w:bidi="fa-IR"/>
              </w:rPr>
              <w:t xml:space="preserve">افتتاح حساب ندارند </w:t>
            </w:r>
            <w:r w:rsidRPr="007F041B">
              <w:rPr>
                <w:rFonts w:cs="B Nazanin" w:hint="cs"/>
                <w:b/>
                <w:bCs/>
                <w:color w:val="000000"/>
                <w:sz w:val="22"/>
                <w:szCs w:val="22"/>
                <w:rtl/>
                <w:lang w:bidi="fa-IR"/>
              </w:rPr>
              <w:t xml:space="preserve">و مبلغ وام به حساب </w:t>
            </w:r>
            <w:r w:rsidR="00F142B3" w:rsidRPr="007F041B">
              <w:rPr>
                <w:rFonts w:cs="B Nazanin" w:hint="cs"/>
                <w:b/>
                <w:bCs/>
                <w:color w:val="000000"/>
                <w:sz w:val="22"/>
                <w:szCs w:val="22"/>
                <w:rtl/>
                <w:lang w:bidi="fa-IR"/>
              </w:rPr>
              <w:t>آموزشکده</w:t>
            </w:r>
            <w:r w:rsidRPr="007F041B">
              <w:rPr>
                <w:rFonts w:cs="B Nazanin" w:hint="cs"/>
                <w:b/>
                <w:bCs/>
                <w:color w:val="000000"/>
                <w:sz w:val="22"/>
                <w:szCs w:val="22"/>
                <w:rtl/>
                <w:lang w:bidi="fa-IR"/>
              </w:rPr>
              <w:t xml:space="preserve"> </w:t>
            </w:r>
            <w:r w:rsidRPr="007F041B">
              <w:rPr>
                <w:rFonts w:cs="B Nazanin" w:hint="cs"/>
                <w:b/>
                <w:bCs/>
                <w:color w:val="000000"/>
                <w:sz w:val="22"/>
                <w:szCs w:val="22"/>
                <w:u w:val="thick"/>
                <w:rtl/>
                <w:lang w:bidi="fa-IR"/>
              </w:rPr>
              <w:t>بابت شهریه دانشجو واریز می گردد.</w:t>
            </w:r>
          </w:p>
        </w:tc>
      </w:tr>
      <w:tr w:rsidR="00A37546" w:rsidRPr="0031568B" w:rsidTr="00B47F7D">
        <w:trPr>
          <w:jc w:val="center"/>
        </w:trPr>
        <w:tc>
          <w:tcPr>
            <w:tcW w:w="10313" w:type="dxa"/>
            <w:gridSpan w:val="2"/>
          </w:tcPr>
          <w:p w:rsidR="00A37546" w:rsidRPr="007F041B" w:rsidRDefault="00A37546" w:rsidP="00FA4B60">
            <w:pPr>
              <w:jc w:val="lowKashida"/>
              <w:rPr>
                <w:rFonts w:cs="B Nazanin"/>
                <w:b/>
                <w:bCs/>
                <w:color w:val="000000"/>
                <w:sz w:val="22"/>
                <w:szCs w:val="22"/>
                <w:u w:val="single"/>
                <w:rtl/>
                <w:lang w:bidi="fa-IR"/>
              </w:rPr>
            </w:pPr>
            <w:r w:rsidRPr="007F041B">
              <w:rPr>
                <w:rFonts w:cs="B Nazanin" w:hint="cs"/>
                <w:b/>
                <w:bCs/>
                <w:color w:val="000000"/>
                <w:sz w:val="22"/>
                <w:szCs w:val="22"/>
                <w:highlight w:val="lightGray"/>
                <w:u w:val="single"/>
                <w:rtl/>
                <w:lang w:bidi="fa-IR"/>
              </w:rPr>
              <w:t>شرايط آموزشي :</w:t>
            </w:r>
          </w:p>
          <w:p w:rsidR="00A37546" w:rsidRPr="007F041B" w:rsidRDefault="00A37546" w:rsidP="00F142B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1 - ثبت نام در حداقل تعداد واحدهاي مورد لزوم طبق مقررات</w:t>
            </w:r>
            <w:r w:rsidRPr="007F041B">
              <w:rPr>
                <w:rFonts w:cs="B Nazanin"/>
                <w:b/>
                <w:bCs/>
                <w:color w:val="000000"/>
                <w:sz w:val="22"/>
                <w:szCs w:val="22"/>
                <w:rtl/>
                <w:lang w:bidi="fa-IR"/>
              </w:rPr>
              <w:softHyphen/>
            </w:r>
            <w:r w:rsidRPr="007F041B">
              <w:rPr>
                <w:rFonts w:cs="B Nazanin" w:hint="cs"/>
                <w:b/>
                <w:bCs/>
                <w:color w:val="000000"/>
                <w:sz w:val="22"/>
                <w:szCs w:val="22"/>
                <w:rtl/>
                <w:lang w:bidi="fa-IR"/>
              </w:rPr>
              <w:t xml:space="preserve"> آموزشي به </w:t>
            </w:r>
            <w:r w:rsidRPr="007F041B">
              <w:rPr>
                <w:rFonts w:cs="B Nazanin"/>
                <w:b/>
                <w:bCs/>
                <w:color w:val="000000"/>
                <w:sz w:val="22"/>
                <w:szCs w:val="22"/>
                <w:rtl/>
                <w:lang w:bidi="fa-IR"/>
              </w:rPr>
              <w:softHyphen/>
            </w:r>
            <w:r w:rsidRPr="007F041B">
              <w:rPr>
                <w:rFonts w:cs="B Nazanin" w:hint="cs"/>
                <w:b/>
                <w:bCs/>
                <w:color w:val="000000"/>
                <w:sz w:val="22"/>
                <w:szCs w:val="22"/>
                <w:rtl/>
                <w:lang w:bidi="fa-IR"/>
              </w:rPr>
              <w:t>عنوان</w:t>
            </w:r>
            <w:r w:rsidRPr="007F041B">
              <w:rPr>
                <w:rFonts w:cs="B Nazanin"/>
                <w:b/>
                <w:bCs/>
                <w:color w:val="000000"/>
                <w:sz w:val="22"/>
                <w:szCs w:val="22"/>
                <w:rtl/>
                <w:lang w:bidi="fa-IR"/>
              </w:rPr>
              <w:softHyphen/>
            </w:r>
            <w:r w:rsidRPr="007F041B">
              <w:rPr>
                <w:rFonts w:cs="B Nazanin" w:hint="cs"/>
                <w:b/>
                <w:bCs/>
                <w:color w:val="000000"/>
                <w:sz w:val="22"/>
                <w:szCs w:val="22"/>
                <w:rtl/>
                <w:lang w:bidi="fa-IR"/>
              </w:rPr>
              <w:t xml:space="preserve"> دانشجوي</w:t>
            </w:r>
            <w:r w:rsidRPr="007F041B">
              <w:rPr>
                <w:rFonts w:cs="B Nazanin"/>
                <w:b/>
                <w:bCs/>
                <w:color w:val="000000"/>
                <w:sz w:val="22"/>
                <w:szCs w:val="22"/>
                <w:rtl/>
                <w:lang w:bidi="fa-IR"/>
              </w:rPr>
              <w:softHyphen/>
            </w:r>
            <w:r w:rsidRPr="007F041B">
              <w:rPr>
                <w:rFonts w:cs="B Nazanin" w:hint="cs"/>
                <w:b/>
                <w:bCs/>
                <w:color w:val="000000"/>
                <w:sz w:val="22"/>
                <w:szCs w:val="22"/>
                <w:rtl/>
                <w:lang w:bidi="fa-IR"/>
              </w:rPr>
              <w:t xml:space="preserve"> تمام</w:t>
            </w:r>
            <w:r w:rsidRPr="007F041B">
              <w:rPr>
                <w:rFonts w:cs="B Nazanin"/>
                <w:b/>
                <w:bCs/>
                <w:color w:val="000000"/>
                <w:sz w:val="22"/>
                <w:szCs w:val="22"/>
                <w:rtl/>
                <w:lang w:bidi="fa-IR"/>
              </w:rPr>
              <w:softHyphen/>
            </w:r>
            <w:r w:rsidRPr="007F041B">
              <w:rPr>
                <w:rFonts w:cs="B Nazanin" w:hint="cs"/>
                <w:b/>
                <w:bCs/>
                <w:color w:val="000000"/>
                <w:sz w:val="22"/>
                <w:szCs w:val="22"/>
                <w:rtl/>
                <w:lang w:bidi="fa-IR"/>
              </w:rPr>
              <w:t>وقت</w:t>
            </w:r>
            <w:r w:rsidR="00C33779" w:rsidRPr="007F041B">
              <w:rPr>
                <w:rFonts w:cs="B Nazanin" w:hint="cs"/>
                <w:b/>
                <w:bCs/>
                <w:color w:val="000000"/>
                <w:sz w:val="22"/>
                <w:szCs w:val="22"/>
                <w:rtl/>
                <w:lang w:bidi="fa-IR"/>
              </w:rPr>
              <w:t xml:space="preserve"> </w:t>
            </w:r>
            <w:r w:rsidRPr="007F041B">
              <w:rPr>
                <w:rFonts w:cs="B Nazanin" w:hint="cs"/>
                <w:b/>
                <w:bCs/>
                <w:color w:val="000000"/>
                <w:sz w:val="22"/>
                <w:szCs w:val="22"/>
                <w:rtl/>
                <w:lang w:bidi="fa-IR"/>
              </w:rPr>
              <w:t>(</w:t>
            </w:r>
            <w:r w:rsidR="00F142B3" w:rsidRPr="007F041B">
              <w:rPr>
                <w:rFonts w:cs="B Nazanin" w:hint="cs"/>
                <w:b/>
                <w:bCs/>
                <w:color w:val="000000"/>
                <w:sz w:val="22"/>
                <w:szCs w:val="22"/>
                <w:rtl/>
                <w:lang w:bidi="fa-IR"/>
              </w:rPr>
              <w:t>12</w:t>
            </w:r>
            <w:r w:rsidRPr="007F041B">
              <w:rPr>
                <w:rFonts w:cs="B Nazanin" w:hint="cs"/>
                <w:b/>
                <w:bCs/>
                <w:color w:val="000000"/>
                <w:sz w:val="22"/>
                <w:szCs w:val="22"/>
                <w:rtl/>
                <w:lang w:bidi="fa-IR"/>
              </w:rPr>
              <w:t xml:space="preserve"> واحد)</w:t>
            </w:r>
          </w:p>
          <w:p w:rsidR="00A850DA" w:rsidRPr="007F041B" w:rsidRDefault="00A37546" w:rsidP="007F041B">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2 - دانشجو در سنوات مجاز تحصيل مي تواند درخواست </w:t>
            </w:r>
            <w:r w:rsidR="00276A10" w:rsidRPr="007F041B">
              <w:rPr>
                <w:rFonts w:cs="B Nazanin" w:hint="cs"/>
                <w:b/>
                <w:bCs/>
                <w:color w:val="000000"/>
                <w:sz w:val="22"/>
                <w:szCs w:val="22"/>
                <w:rtl/>
                <w:lang w:bidi="fa-IR"/>
              </w:rPr>
              <w:t>وام نمايد. (ترم هاي يك تا چهار)</w:t>
            </w:r>
          </w:p>
        </w:tc>
      </w:tr>
      <w:tr w:rsidR="00A37546" w:rsidRPr="0031568B" w:rsidTr="007F041B">
        <w:trPr>
          <w:trHeight w:val="83"/>
          <w:jc w:val="center"/>
        </w:trPr>
        <w:tc>
          <w:tcPr>
            <w:tcW w:w="10313" w:type="dxa"/>
            <w:gridSpan w:val="2"/>
          </w:tcPr>
          <w:p w:rsidR="008950A6" w:rsidRPr="007F041B" w:rsidRDefault="008950A6" w:rsidP="007F041B">
            <w:pPr>
              <w:rPr>
                <w:rFonts w:cs="B Nazanin"/>
                <w:color w:val="000000"/>
                <w:sz w:val="22"/>
                <w:szCs w:val="22"/>
                <w:rtl/>
                <w:lang w:bidi="fa-IR"/>
              </w:rPr>
            </w:pPr>
          </w:p>
        </w:tc>
      </w:tr>
      <w:tr w:rsidR="009E45CA" w:rsidRPr="0031568B" w:rsidTr="00B47F7D">
        <w:trPr>
          <w:jc w:val="center"/>
        </w:trPr>
        <w:tc>
          <w:tcPr>
            <w:tcW w:w="10313" w:type="dxa"/>
            <w:gridSpan w:val="2"/>
          </w:tcPr>
          <w:p w:rsidR="009E45CA" w:rsidRPr="007F041B" w:rsidRDefault="009E45CA" w:rsidP="00FA4B60">
            <w:pPr>
              <w:jc w:val="lowKashida"/>
              <w:rPr>
                <w:rFonts w:cs="B Nazanin"/>
                <w:b/>
                <w:bCs/>
                <w:color w:val="000000"/>
                <w:sz w:val="22"/>
                <w:szCs w:val="22"/>
                <w:highlight w:val="yellow"/>
                <w:u w:val="single"/>
                <w:rtl/>
                <w:lang w:bidi="fa-IR"/>
              </w:rPr>
            </w:pPr>
            <w:r w:rsidRPr="00211F5F">
              <w:rPr>
                <w:rFonts w:cs="B Jadid" w:hint="cs"/>
                <w:b/>
                <w:bCs/>
                <w:color w:val="000000"/>
                <w:sz w:val="22"/>
                <w:szCs w:val="22"/>
                <w:highlight w:val="lightGray"/>
                <w:u w:val="single"/>
                <w:rtl/>
                <w:lang w:bidi="fa-IR"/>
              </w:rPr>
              <w:t>شرایط و ضوابط بازپرداخت وام :</w:t>
            </w:r>
          </w:p>
        </w:tc>
      </w:tr>
      <w:tr w:rsidR="00FF1033" w:rsidRPr="0031568B" w:rsidTr="00B47F7D">
        <w:trPr>
          <w:jc w:val="center"/>
        </w:trPr>
        <w:tc>
          <w:tcPr>
            <w:tcW w:w="390" w:type="dxa"/>
          </w:tcPr>
          <w:p w:rsidR="00FF1033" w:rsidRPr="007F041B" w:rsidRDefault="00FF1033" w:rsidP="00FA4B60">
            <w:pPr>
              <w:jc w:val="lowKashida"/>
              <w:rPr>
                <w:rFonts w:cs="B Nazanin"/>
                <w:color w:val="000000"/>
                <w:sz w:val="22"/>
                <w:szCs w:val="22"/>
                <w:rtl/>
                <w:lang w:bidi="fa-IR"/>
              </w:rPr>
            </w:pPr>
          </w:p>
        </w:tc>
        <w:tc>
          <w:tcPr>
            <w:tcW w:w="9923" w:type="dxa"/>
          </w:tcPr>
          <w:p w:rsidR="00FF1033" w:rsidRPr="007F041B" w:rsidRDefault="00FF1033" w:rsidP="00FA4B60">
            <w:pPr>
              <w:jc w:val="lowKashida"/>
              <w:rPr>
                <w:rFonts w:cs="B Nazanin"/>
                <w:b/>
                <w:bCs/>
                <w:color w:val="000000"/>
                <w:sz w:val="22"/>
                <w:szCs w:val="22"/>
                <w:rtl/>
                <w:lang w:bidi="fa-IR"/>
              </w:rPr>
            </w:pPr>
            <w:r w:rsidRPr="007F041B">
              <w:rPr>
                <w:rFonts w:cs="B Nazanin" w:hint="cs"/>
                <w:b/>
                <w:bCs/>
                <w:color w:val="000000"/>
                <w:sz w:val="22"/>
                <w:szCs w:val="22"/>
                <w:rtl/>
                <w:lang w:bidi="fa-IR"/>
              </w:rPr>
              <w:t>1 - تاريخ سر رسيد اقساط 9 ماه پس از فراغت از تحصيل مي باشد.</w:t>
            </w:r>
          </w:p>
          <w:p w:rsidR="0024721A" w:rsidRPr="007F041B" w:rsidRDefault="00CC3D8C" w:rsidP="0024721A">
            <w:pPr>
              <w:jc w:val="lowKashida"/>
              <w:rPr>
                <w:rFonts w:cs="B Nazanin"/>
                <w:b/>
                <w:bCs/>
                <w:color w:val="000000"/>
                <w:sz w:val="22"/>
                <w:szCs w:val="22"/>
                <w:rtl/>
                <w:lang w:bidi="fa-IR"/>
              </w:rPr>
            </w:pPr>
            <w:r w:rsidRPr="007F041B">
              <w:rPr>
                <w:rFonts w:cs="B Nazanin" w:hint="cs"/>
                <w:b/>
                <w:bCs/>
                <w:color w:val="000000"/>
                <w:sz w:val="22"/>
                <w:szCs w:val="22"/>
                <w:rtl/>
                <w:lang w:bidi="fa-IR"/>
              </w:rPr>
              <w:t>2</w:t>
            </w:r>
            <w:r w:rsidR="00724714" w:rsidRPr="007F041B">
              <w:rPr>
                <w:rFonts w:cs="B Nazanin" w:hint="cs"/>
                <w:b/>
                <w:bCs/>
                <w:color w:val="000000"/>
                <w:sz w:val="22"/>
                <w:szCs w:val="22"/>
                <w:rtl/>
                <w:lang w:bidi="fa-IR"/>
              </w:rPr>
              <w:t xml:space="preserve"> </w:t>
            </w:r>
            <w:r w:rsidR="00724714" w:rsidRPr="007F041B">
              <w:rPr>
                <w:rFonts w:ascii="Sakkal Majalla" w:hAnsi="Sakkal Majalla" w:cs="Sakkal Majalla" w:hint="cs"/>
                <w:b/>
                <w:bCs/>
                <w:color w:val="000000"/>
                <w:sz w:val="22"/>
                <w:szCs w:val="22"/>
                <w:rtl/>
                <w:lang w:bidi="fa-IR"/>
              </w:rPr>
              <w:t>–</w:t>
            </w:r>
            <w:r w:rsidR="00724714" w:rsidRPr="007F041B">
              <w:rPr>
                <w:rFonts w:cs="B Nazanin" w:hint="cs"/>
                <w:b/>
                <w:bCs/>
                <w:color w:val="000000"/>
                <w:sz w:val="22"/>
                <w:szCs w:val="22"/>
                <w:rtl/>
                <w:lang w:bidi="fa-IR"/>
              </w:rPr>
              <w:t>اگردانشجو در فاصله یک سال بعد از فارغ التحصیلی در مقطع کارشناسی یا بالاتر پذیرفته شود ( در صورت</w:t>
            </w:r>
            <w:r w:rsidR="0024721A" w:rsidRPr="007F041B">
              <w:rPr>
                <w:rFonts w:cs="B Nazanin" w:hint="cs"/>
                <w:b/>
                <w:bCs/>
                <w:color w:val="000000"/>
                <w:sz w:val="22"/>
                <w:szCs w:val="22"/>
                <w:rtl/>
                <w:lang w:bidi="fa-IR"/>
              </w:rPr>
              <w:t xml:space="preserve"> مراجعه به اموروام آخرین محل تحصیل و ارائه پرینت دفترچه اقساط  با ایجاد  مقطع</w:t>
            </w:r>
          </w:p>
          <w:p w:rsidR="00724714" w:rsidRPr="007F041B" w:rsidRDefault="0024721A" w:rsidP="00F142B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تحصیلی جدید در سیستم صندوق رفاه</w:t>
            </w:r>
            <w:r w:rsidR="00724714" w:rsidRPr="007F041B">
              <w:rPr>
                <w:rFonts w:cs="B Nazanin" w:hint="cs"/>
                <w:b/>
                <w:bCs/>
                <w:color w:val="000000"/>
                <w:sz w:val="22"/>
                <w:szCs w:val="22"/>
                <w:rtl/>
                <w:lang w:bidi="fa-IR"/>
              </w:rPr>
              <w:t xml:space="preserve">) شروع اقساط به مدت دو سال علاوه بر مدت </w:t>
            </w:r>
            <w:r w:rsidR="00F142B3" w:rsidRPr="007F041B">
              <w:rPr>
                <w:rFonts w:cs="B Nazanin" w:hint="cs"/>
                <w:b/>
                <w:bCs/>
                <w:color w:val="000000"/>
                <w:sz w:val="22"/>
                <w:szCs w:val="22"/>
                <w:rtl/>
                <w:lang w:bidi="fa-IR"/>
              </w:rPr>
              <w:t>ردیف 1</w:t>
            </w:r>
            <w:r w:rsidR="00C11B6D" w:rsidRPr="007F041B">
              <w:rPr>
                <w:rFonts w:cs="B Nazanin" w:hint="cs"/>
                <w:b/>
                <w:bCs/>
                <w:color w:val="000000"/>
                <w:sz w:val="22"/>
                <w:szCs w:val="22"/>
                <w:rtl/>
                <w:lang w:bidi="fa-IR"/>
              </w:rPr>
              <w:t xml:space="preserve"> </w:t>
            </w:r>
            <w:r w:rsidR="00724714" w:rsidRPr="007F041B">
              <w:rPr>
                <w:rFonts w:cs="B Nazanin" w:hint="cs"/>
                <w:b/>
                <w:bCs/>
                <w:color w:val="000000"/>
                <w:sz w:val="22"/>
                <w:szCs w:val="22"/>
                <w:rtl/>
                <w:lang w:bidi="fa-IR"/>
              </w:rPr>
              <w:t>به تعویق می افتد.</w:t>
            </w:r>
          </w:p>
          <w:p w:rsidR="00FF1033" w:rsidRPr="007F041B" w:rsidRDefault="00CC3D8C" w:rsidP="00BF39EC">
            <w:pPr>
              <w:jc w:val="lowKashida"/>
              <w:rPr>
                <w:rFonts w:cs="B Nazanin"/>
                <w:b/>
                <w:bCs/>
                <w:color w:val="000000"/>
                <w:sz w:val="22"/>
                <w:szCs w:val="22"/>
                <w:rtl/>
                <w:lang w:bidi="fa-IR"/>
              </w:rPr>
            </w:pPr>
            <w:r w:rsidRPr="007F041B">
              <w:rPr>
                <w:rFonts w:cs="B Nazanin" w:hint="cs"/>
                <w:b/>
                <w:bCs/>
                <w:color w:val="000000"/>
                <w:sz w:val="22"/>
                <w:szCs w:val="22"/>
                <w:rtl/>
                <w:lang w:bidi="fa-IR"/>
              </w:rPr>
              <w:t>3</w:t>
            </w:r>
            <w:r w:rsidR="00FF1033" w:rsidRPr="007F041B">
              <w:rPr>
                <w:rFonts w:cs="B Nazanin" w:hint="cs"/>
                <w:b/>
                <w:bCs/>
                <w:color w:val="000000"/>
                <w:sz w:val="22"/>
                <w:szCs w:val="22"/>
                <w:rtl/>
                <w:lang w:bidi="fa-IR"/>
              </w:rPr>
              <w:t xml:space="preserve"> - تعداد اقساط در دوره هاي كارداني و كارشناسي ناپيوسته حداكثر </w:t>
            </w:r>
            <w:r w:rsidR="00FF7624" w:rsidRPr="007F041B">
              <w:rPr>
                <w:rFonts w:cs="B Nazanin" w:hint="cs"/>
                <w:b/>
                <w:bCs/>
                <w:color w:val="000000"/>
                <w:sz w:val="22"/>
                <w:szCs w:val="22"/>
                <w:rtl/>
                <w:lang w:bidi="fa-IR"/>
              </w:rPr>
              <w:t>60</w:t>
            </w:r>
            <w:r w:rsidR="00FF1033" w:rsidRPr="007F041B">
              <w:rPr>
                <w:rFonts w:cs="B Nazanin" w:hint="cs"/>
                <w:b/>
                <w:bCs/>
                <w:color w:val="000000"/>
                <w:sz w:val="22"/>
                <w:szCs w:val="22"/>
                <w:rtl/>
                <w:lang w:bidi="fa-IR"/>
              </w:rPr>
              <w:t xml:space="preserve"> ماه</w:t>
            </w:r>
            <w:r w:rsidR="00BF39EC"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مي باشد.</w:t>
            </w:r>
          </w:p>
          <w:p w:rsidR="00FF1033" w:rsidRPr="007F041B" w:rsidRDefault="00CC3D8C" w:rsidP="00FA4B60">
            <w:pPr>
              <w:jc w:val="lowKashida"/>
              <w:rPr>
                <w:rFonts w:cs="B Nazanin"/>
                <w:b/>
                <w:bCs/>
                <w:color w:val="000000"/>
                <w:sz w:val="22"/>
                <w:szCs w:val="22"/>
                <w:rtl/>
                <w:lang w:bidi="fa-IR"/>
              </w:rPr>
            </w:pPr>
            <w:r w:rsidRPr="007F041B">
              <w:rPr>
                <w:rFonts w:cs="B Nazanin" w:hint="cs"/>
                <w:b/>
                <w:bCs/>
                <w:color w:val="000000"/>
                <w:sz w:val="22"/>
                <w:szCs w:val="22"/>
                <w:rtl/>
                <w:lang w:bidi="fa-IR"/>
              </w:rPr>
              <w:t>4</w:t>
            </w:r>
            <w:r w:rsidR="00FF1033" w:rsidRPr="007F041B">
              <w:rPr>
                <w:rFonts w:cs="B Nazanin" w:hint="cs"/>
                <w:b/>
                <w:bCs/>
                <w:color w:val="000000"/>
                <w:sz w:val="22"/>
                <w:szCs w:val="22"/>
                <w:rtl/>
                <w:lang w:bidi="fa-IR"/>
              </w:rPr>
              <w:t>- به</w:t>
            </w:r>
            <w:r w:rsidR="00FF1033" w:rsidRPr="007F041B">
              <w:rPr>
                <w:rFonts w:cs="B Nazanin"/>
                <w:b/>
                <w:bCs/>
                <w:color w:val="000000"/>
                <w:sz w:val="22"/>
                <w:szCs w:val="22"/>
                <w:rtl/>
                <w:lang w:bidi="fa-IR"/>
              </w:rPr>
              <w:softHyphen/>
            </w:r>
            <w:r w:rsidR="00FF1033" w:rsidRPr="007F041B">
              <w:rPr>
                <w:rFonts w:cs="B Nazanin" w:hint="cs"/>
                <w:b/>
                <w:bCs/>
                <w:color w:val="000000"/>
                <w:sz w:val="22"/>
                <w:szCs w:val="22"/>
                <w:rtl/>
                <w:lang w:bidi="fa-IR"/>
              </w:rPr>
              <w:t>مبلغ وام 4% كارمزداز زمان پرداخت تا شروع بازپرداخت تعلق مي گيرد كه به همراه اصل وام به صورت اقساط بازپرداخت خواهدشد.</w:t>
            </w:r>
          </w:p>
          <w:p w:rsidR="00FF1033" w:rsidRPr="007F041B" w:rsidRDefault="00CC3D8C" w:rsidP="00D70806">
            <w:pPr>
              <w:jc w:val="lowKashida"/>
              <w:rPr>
                <w:rFonts w:cs="B Nazanin"/>
                <w:b/>
                <w:bCs/>
                <w:color w:val="000000"/>
                <w:sz w:val="22"/>
                <w:szCs w:val="22"/>
                <w:rtl/>
                <w:lang w:bidi="fa-IR"/>
              </w:rPr>
            </w:pPr>
            <w:r w:rsidRPr="007F041B">
              <w:rPr>
                <w:rFonts w:cs="B Nazanin" w:hint="cs"/>
                <w:b/>
                <w:bCs/>
                <w:color w:val="000000"/>
                <w:sz w:val="22"/>
                <w:szCs w:val="22"/>
                <w:rtl/>
                <w:lang w:bidi="fa-IR"/>
              </w:rPr>
              <w:t>5</w:t>
            </w:r>
            <w:r w:rsidR="00FF1033" w:rsidRPr="007F041B">
              <w:rPr>
                <w:rFonts w:cs="B Nazanin" w:hint="cs"/>
                <w:b/>
                <w:bCs/>
                <w:color w:val="000000"/>
                <w:sz w:val="22"/>
                <w:szCs w:val="22"/>
                <w:rtl/>
                <w:lang w:bidi="fa-IR"/>
              </w:rPr>
              <w:t xml:space="preserve"> - دانشجویان شبانه در</w:t>
            </w:r>
            <w:r w:rsidR="00D70806" w:rsidRPr="007F041B">
              <w:rPr>
                <w:rFonts w:cs="B Nazanin" w:hint="cs"/>
                <w:b/>
                <w:bCs/>
                <w:color w:val="000000"/>
                <w:sz w:val="22"/>
                <w:szCs w:val="22"/>
                <w:rtl/>
                <w:lang w:bidi="fa-IR"/>
              </w:rPr>
              <w:t>صورتی که</w:t>
            </w:r>
            <w:r w:rsidR="0020755E"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هر</w:t>
            </w:r>
            <w:r w:rsidR="0020755E"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ترم</w:t>
            </w:r>
            <w:r w:rsidR="0020755E"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تقاضای وام خود را به امور وام دانشجویان تحویل د</w:t>
            </w:r>
            <w:r w:rsidR="008678F7" w:rsidRPr="007F041B">
              <w:rPr>
                <w:rFonts w:cs="B Nazanin" w:hint="cs"/>
                <w:b/>
                <w:bCs/>
                <w:color w:val="000000"/>
                <w:sz w:val="22"/>
                <w:szCs w:val="22"/>
                <w:rtl/>
                <w:lang w:bidi="fa-IR"/>
              </w:rPr>
              <w:t xml:space="preserve">هند </w:t>
            </w:r>
            <w:r w:rsidR="00FF1033" w:rsidRPr="007F041B">
              <w:rPr>
                <w:rFonts w:cs="B Nazanin" w:hint="cs"/>
                <w:b/>
                <w:bCs/>
                <w:color w:val="000000"/>
                <w:sz w:val="22"/>
                <w:szCs w:val="22"/>
                <w:rtl/>
                <w:lang w:bidi="fa-IR"/>
              </w:rPr>
              <w:t xml:space="preserve">مبلغ وام جهت شهریه ترم بعد به حساب </w:t>
            </w:r>
            <w:r w:rsidR="00D70806" w:rsidRPr="007F041B">
              <w:rPr>
                <w:rFonts w:cs="B Nazanin" w:hint="cs"/>
                <w:b/>
                <w:bCs/>
                <w:color w:val="000000"/>
                <w:sz w:val="22"/>
                <w:szCs w:val="22"/>
                <w:rtl/>
                <w:lang w:bidi="fa-IR"/>
              </w:rPr>
              <w:t>دان</w:t>
            </w:r>
            <w:r w:rsidR="00FF1033" w:rsidRPr="007F041B">
              <w:rPr>
                <w:rFonts w:cs="B Nazanin" w:hint="cs"/>
                <w:b/>
                <w:bCs/>
                <w:color w:val="000000"/>
                <w:sz w:val="22"/>
                <w:szCs w:val="22"/>
                <w:rtl/>
                <w:lang w:bidi="fa-IR"/>
              </w:rPr>
              <w:t>شکده واریزمی</w:t>
            </w:r>
            <w:r w:rsidR="00F74199" w:rsidRPr="007F041B">
              <w:rPr>
                <w:rFonts w:cs="B Nazanin" w:hint="cs"/>
                <w:b/>
                <w:bCs/>
                <w:color w:val="000000"/>
                <w:sz w:val="22"/>
                <w:szCs w:val="22"/>
                <w:rtl/>
                <w:lang w:bidi="fa-IR"/>
              </w:rPr>
              <w:softHyphen/>
            </w:r>
            <w:r w:rsidR="00FF1033" w:rsidRPr="007F041B">
              <w:rPr>
                <w:rFonts w:cs="B Nazanin" w:hint="cs"/>
                <w:b/>
                <w:bCs/>
                <w:color w:val="000000"/>
                <w:sz w:val="22"/>
                <w:szCs w:val="22"/>
                <w:rtl/>
                <w:lang w:bidi="fa-IR"/>
              </w:rPr>
              <w:t xml:space="preserve">گردد. </w:t>
            </w:r>
          </w:p>
          <w:p w:rsidR="00FF1033" w:rsidRPr="007F041B" w:rsidRDefault="00CC3D8C" w:rsidP="00583672">
            <w:pPr>
              <w:jc w:val="lowKashida"/>
              <w:rPr>
                <w:rFonts w:cs="B Nazanin"/>
                <w:b/>
                <w:bCs/>
                <w:color w:val="000000"/>
                <w:sz w:val="22"/>
                <w:szCs w:val="22"/>
                <w:rtl/>
                <w:lang w:bidi="fa-IR"/>
              </w:rPr>
            </w:pPr>
            <w:r w:rsidRPr="007F041B">
              <w:rPr>
                <w:rFonts w:cs="B Nazanin" w:hint="cs"/>
                <w:b/>
                <w:bCs/>
                <w:color w:val="000000"/>
                <w:sz w:val="22"/>
                <w:szCs w:val="22"/>
                <w:rtl/>
                <w:lang w:bidi="fa-IR"/>
              </w:rPr>
              <w:t>6</w:t>
            </w:r>
            <w:r w:rsidR="00FF1033" w:rsidRPr="007F041B">
              <w:rPr>
                <w:rFonts w:ascii="Sakkal Majalla" w:hAnsi="Sakkal Majalla" w:cs="Sakkal Majalla" w:hint="cs"/>
                <w:b/>
                <w:bCs/>
                <w:color w:val="000000"/>
                <w:sz w:val="22"/>
                <w:szCs w:val="22"/>
                <w:rtl/>
                <w:lang w:bidi="fa-IR"/>
              </w:rPr>
              <w:t>–</w:t>
            </w:r>
            <w:r w:rsidR="00FF1033" w:rsidRPr="007F041B">
              <w:rPr>
                <w:rFonts w:cs="B Nazanin" w:hint="cs"/>
                <w:b/>
                <w:bCs/>
                <w:color w:val="000000"/>
                <w:sz w:val="22"/>
                <w:szCs w:val="22"/>
                <w:rtl/>
                <w:lang w:bidi="fa-IR"/>
              </w:rPr>
              <w:t xml:space="preserve"> مبلغ 10 درصد از كل بدهي مي</w:t>
            </w:r>
            <w:r w:rsidR="00FF1033" w:rsidRPr="007F041B">
              <w:rPr>
                <w:rFonts w:cs="B Nazanin" w:hint="cs"/>
                <w:b/>
                <w:bCs/>
                <w:color w:val="000000"/>
                <w:sz w:val="22"/>
                <w:szCs w:val="22"/>
                <w:rtl/>
                <w:lang w:bidi="fa-IR"/>
              </w:rPr>
              <w:softHyphen/>
              <w:t>بايست به هنگام فراغت از تحصيل و صدور دفترچه اقساط و به صورت يكجا توسط دانشجو به حساب درآمد</w:t>
            </w:r>
            <w:r w:rsidR="00C33779"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اختصاصي</w:t>
            </w:r>
            <w:r w:rsidR="00583672"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صندوق واريز و مانده بدهي نيز تقسيط خواهد شد.</w:t>
            </w:r>
          </w:p>
          <w:p w:rsidR="00FF1033" w:rsidRPr="007F041B" w:rsidRDefault="00CC3D8C" w:rsidP="00FA4B60">
            <w:pPr>
              <w:jc w:val="lowKashida"/>
              <w:rPr>
                <w:rFonts w:cs="B Nazanin"/>
                <w:b/>
                <w:bCs/>
                <w:color w:val="000000"/>
                <w:sz w:val="22"/>
                <w:szCs w:val="22"/>
                <w:rtl/>
                <w:lang w:bidi="fa-IR"/>
              </w:rPr>
            </w:pPr>
            <w:r w:rsidRPr="007F041B">
              <w:rPr>
                <w:rFonts w:cs="B Nazanin" w:hint="cs"/>
                <w:b/>
                <w:bCs/>
                <w:color w:val="000000"/>
                <w:sz w:val="22"/>
                <w:szCs w:val="22"/>
                <w:rtl/>
                <w:lang w:bidi="fa-IR"/>
              </w:rPr>
              <w:t>7</w:t>
            </w:r>
            <w:r w:rsidR="00FF1033" w:rsidRPr="007F041B">
              <w:rPr>
                <w:rFonts w:cs="B Nazanin" w:hint="cs"/>
                <w:b/>
                <w:bCs/>
                <w:color w:val="000000"/>
                <w:sz w:val="22"/>
                <w:szCs w:val="22"/>
                <w:rtl/>
                <w:lang w:bidi="fa-IR"/>
              </w:rPr>
              <w:t xml:space="preserve"> </w:t>
            </w:r>
            <w:r w:rsidR="00FF1033" w:rsidRPr="007F041B">
              <w:rPr>
                <w:rFonts w:ascii="Sakkal Majalla" w:hAnsi="Sakkal Majalla" w:cs="Sakkal Majalla" w:hint="cs"/>
                <w:b/>
                <w:bCs/>
                <w:color w:val="000000"/>
                <w:sz w:val="22"/>
                <w:szCs w:val="22"/>
                <w:rtl/>
                <w:lang w:bidi="fa-IR"/>
              </w:rPr>
              <w:t>–</w:t>
            </w:r>
            <w:r w:rsidR="00FF1033" w:rsidRPr="007F041B">
              <w:rPr>
                <w:rFonts w:cs="B Nazanin" w:hint="cs"/>
                <w:b/>
                <w:bCs/>
                <w:color w:val="000000"/>
                <w:sz w:val="22"/>
                <w:szCs w:val="22"/>
                <w:rtl/>
                <w:lang w:bidi="fa-IR"/>
              </w:rPr>
              <w:t xml:space="preserve"> تاركين تحصيل اعم از اخراجي، انصرافي و ... ملزم به بازپرداخت يكجاي بدهي خود مي باشند.</w:t>
            </w:r>
          </w:p>
          <w:p w:rsidR="00FF1033" w:rsidRPr="007F041B" w:rsidRDefault="00CC3D8C" w:rsidP="005A5CC1">
            <w:pPr>
              <w:jc w:val="lowKashida"/>
              <w:rPr>
                <w:rFonts w:cs="B Nazanin"/>
                <w:b/>
                <w:bCs/>
                <w:color w:val="000000"/>
                <w:sz w:val="22"/>
                <w:szCs w:val="22"/>
                <w:lang w:bidi="fa-IR"/>
              </w:rPr>
            </w:pPr>
            <w:r w:rsidRPr="007F041B">
              <w:rPr>
                <w:rFonts w:cs="B Nazanin" w:hint="cs"/>
                <w:b/>
                <w:bCs/>
                <w:color w:val="000000"/>
                <w:sz w:val="22"/>
                <w:szCs w:val="22"/>
                <w:rtl/>
                <w:lang w:bidi="fa-IR"/>
              </w:rPr>
              <w:t>8</w:t>
            </w:r>
            <w:r w:rsidR="00FF1033" w:rsidRPr="007F041B">
              <w:rPr>
                <w:rFonts w:cs="B Nazanin" w:hint="cs"/>
                <w:b/>
                <w:bCs/>
                <w:color w:val="000000"/>
                <w:sz w:val="22"/>
                <w:szCs w:val="22"/>
                <w:rtl/>
                <w:lang w:bidi="fa-IR"/>
              </w:rPr>
              <w:t>-دانشجویان دریافت کننده وام حداکثر یک ماه قبل از پایان آخرین ترم تحصیلی خود می بایستی به امور وام دانشجویان مراجعه و</w:t>
            </w:r>
            <w:r w:rsidR="005A5CC1"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نسبت به پرداخت</w:t>
            </w:r>
            <w:r w:rsidR="00CB12DB"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ده درصد بدهی خود اقدام نمایند تا در زمان فارغ التحصیلی دفترچه اقساط خود را از امور وام دانشجویان دریافت</w:t>
            </w:r>
            <w:r w:rsidR="005A5CC1" w:rsidRPr="007F041B">
              <w:rPr>
                <w:rFonts w:cs="B Nazanin" w:hint="cs"/>
                <w:b/>
                <w:bCs/>
                <w:color w:val="000000"/>
                <w:sz w:val="22"/>
                <w:szCs w:val="22"/>
                <w:rtl/>
                <w:lang w:bidi="fa-IR"/>
              </w:rPr>
              <w:t xml:space="preserve"> </w:t>
            </w:r>
            <w:r w:rsidR="00FF1033" w:rsidRPr="007F041B">
              <w:rPr>
                <w:rFonts w:cs="B Nazanin" w:hint="cs"/>
                <w:b/>
                <w:bCs/>
                <w:color w:val="000000"/>
                <w:sz w:val="22"/>
                <w:szCs w:val="22"/>
                <w:rtl/>
                <w:lang w:bidi="fa-IR"/>
              </w:rPr>
              <w:t xml:space="preserve">نمایند. </w:t>
            </w:r>
          </w:p>
          <w:p w:rsidR="00724714" w:rsidRPr="007F041B" w:rsidRDefault="00CC3D8C" w:rsidP="00F142B3">
            <w:pPr>
              <w:jc w:val="lowKashida"/>
              <w:rPr>
                <w:rFonts w:cs="B Nazanin"/>
                <w:b/>
                <w:bCs/>
                <w:color w:val="000000"/>
                <w:sz w:val="22"/>
                <w:szCs w:val="22"/>
                <w:rtl/>
                <w:lang w:bidi="fa-IR"/>
              </w:rPr>
            </w:pPr>
            <w:r w:rsidRPr="007F041B">
              <w:rPr>
                <w:rFonts w:cs="B Nazanin" w:hint="cs"/>
                <w:b/>
                <w:bCs/>
                <w:color w:val="000000"/>
                <w:sz w:val="22"/>
                <w:szCs w:val="22"/>
                <w:rtl/>
                <w:lang w:bidi="fa-IR"/>
              </w:rPr>
              <w:t>9</w:t>
            </w:r>
            <w:r w:rsidR="00FF1033" w:rsidRPr="007F041B">
              <w:rPr>
                <w:rFonts w:cs="B Nazanin" w:hint="cs"/>
                <w:b/>
                <w:bCs/>
                <w:color w:val="000000"/>
                <w:sz w:val="22"/>
                <w:szCs w:val="22"/>
                <w:rtl/>
                <w:lang w:bidi="fa-IR"/>
              </w:rPr>
              <w:t xml:space="preserve"> - زمان تعیین تکلیف بدهی برای کلیۀ دانشجویان حداکثر 9 ماه پس از فراغت از تحصیل می باشد. در صورتی که پس از 9 ماه برای گرفتن دفترچه اقساط مراجعه شود دیگر بدهی قابل تقسیط نبوده و دانشجو می بای</w:t>
            </w:r>
            <w:r w:rsidR="00724714" w:rsidRPr="007F041B">
              <w:rPr>
                <w:rFonts w:cs="B Nazanin" w:hint="cs"/>
                <w:b/>
                <w:bCs/>
                <w:color w:val="000000"/>
                <w:sz w:val="22"/>
                <w:szCs w:val="22"/>
                <w:rtl/>
                <w:lang w:bidi="fa-IR"/>
              </w:rPr>
              <w:t>ست کل بدهی را یکجا پرداخت نمای</w:t>
            </w:r>
            <w:r w:rsidR="00D70806" w:rsidRPr="007F041B">
              <w:rPr>
                <w:rFonts w:cs="B Nazanin" w:hint="cs"/>
                <w:b/>
                <w:bCs/>
                <w:color w:val="000000"/>
                <w:sz w:val="22"/>
                <w:szCs w:val="22"/>
                <w:rtl/>
                <w:lang w:bidi="fa-IR"/>
              </w:rPr>
              <w:t>د</w:t>
            </w:r>
          </w:p>
          <w:p w:rsidR="00FF1033" w:rsidRPr="007F041B" w:rsidRDefault="00CC3D8C" w:rsidP="00724714">
            <w:pPr>
              <w:jc w:val="lowKashida"/>
              <w:rPr>
                <w:rFonts w:cs="B Nazanin"/>
                <w:b/>
                <w:bCs/>
                <w:color w:val="000000"/>
                <w:sz w:val="22"/>
                <w:szCs w:val="22"/>
                <w:rtl/>
                <w:lang w:bidi="fa-IR"/>
              </w:rPr>
            </w:pPr>
            <w:r w:rsidRPr="007F041B">
              <w:rPr>
                <w:rFonts w:cs="B Nazanin" w:hint="cs"/>
                <w:b/>
                <w:bCs/>
                <w:color w:val="000000"/>
                <w:sz w:val="22"/>
                <w:szCs w:val="22"/>
                <w:rtl/>
                <w:lang w:bidi="fa-IR"/>
              </w:rPr>
              <w:t>10</w:t>
            </w:r>
            <w:r w:rsidR="00FF1033" w:rsidRPr="007F041B">
              <w:rPr>
                <w:rFonts w:ascii="Sakkal Majalla" w:hAnsi="Sakkal Majalla" w:cs="Sakkal Majalla" w:hint="cs"/>
                <w:b/>
                <w:bCs/>
                <w:color w:val="000000"/>
                <w:sz w:val="22"/>
                <w:szCs w:val="22"/>
                <w:rtl/>
                <w:lang w:bidi="fa-IR"/>
              </w:rPr>
              <w:t>–</w:t>
            </w:r>
            <w:r w:rsidR="00FF1033" w:rsidRPr="007F041B">
              <w:rPr>
                <w:rFonts w:cs="B Nazanin" w:hint="cs"/>
                <w:b/>
                <w:bCs/>
                <w:color w:val="000000"/>
                <w:sz w:val="22"/>
                <w:szCs w:val="22"/>
                <w:rtl/>
                <w:lang w:bidi="fa-IR"/>
              </w:rPr>
              <w:t xml:space="preserve"> بدهكاران داراي دفترچه اقساط، به يكي از شعب بانك تجارت در سراسر كشور مراجعه و مبلغ بدهي خود را به حساب مندرج در فيش واريز و نسخه دوم (رسيد مخصوص پرداخت كننده) را تا تسويه حساب نهايي نزد خود نگهداري نمايند. در صورت عدم پرداخت به موقع اقساط (سه قسط متوالي) كل بدهي به دين حال تبديل مي گردد و بدهكاران موظف به پرداخت كل بدهي به صورت يكجا خواهند بود.</w:t>
            </w:r>
          </w:p>
          <w:p w:rsidR="007F041B" w:rsidRPr="007F041B" w:rsidRDefault="00CC3D8C" w:rsidP="007F041B">
            <w:pPr>
              <w:jc w:val="lowKashida"/>
              <w:rPr>
                <w:rFonts w:cs="B Nazanin"/>
                <w:b/>
                <w:bCs/>
                <w:color w:val="000000"/>
                <w:sz w:val="22"/>
                <w:szCs w:val="22"/>
                <w:rtl/>
                <w:lang w:bidi="fa-IR"/>
              </w:rPr>
            </w:pPr>
            <w:r w:rsidRPr="007F041B">
              <w:rPr>
                <w:rFonts w:cs="B Nazanin" w:hint="cs"/>
                <w:b/>
                <w:bCs/>
                <w:color w:val="000000"/>
                <w:sz w:val="22"/>
                <w:szCs w:val="22"/>
                <w:rtl/>
                <w:lang w:bidi="fa-IR"/>
              </w:rPr>
              <w:t>11</w:t>
            </w:r>
            <w:r w:rsidR="00FA231D" w:rsidRPr="007F041B">
              <w:rPr>
                <w:rFonts w:cs="B Nazanin" w:hint="cs"/>
                <w:b/>
                <w:bCs/>
                <w:color w:val="000000"/>
                <w:sz w:val="22"/>
                <w:szCs w:val="22"/>
                <w:rtl/>
                <w:lang w:bidi="fa-IR"/>
              </w:rPr>
              <w:t xml:space="preserve"> </w:t>
            </w:r>
            <w:r w:rsidR="00FA231D" w:rsidRPr="007F041B">
              <w:rPr>
                <w:rFonts w:ascii="Sakkal Majalla" w:hAnsi="Sakkal Majalla" w:cs="Sakkal Majalla" w:hint="cs"/>
                <w:b/>
                <w:bCs/>
                <w:color w:val="000000"/>
                <w:sz w:val="22"/>
                <w:szCs w:val="22"/>
                <w:rtl/>
                <w:lang w:bidi="fa-IR"/>
              </w:rPr>
              <w:t>–</w:t>
            </w:r>
            <w:r w:rsidR="00FA231D" w:rsidRPr="007F041B">
              <w:rPr>
                <w:rFonts w:cs="B Nazanin" w:hint="cs"/>
                <w:b/>
                <w:bCs/>
                <w:color w:val="000000"/>
                <w:sz w:val="22"/>
                <w:szCs w:val="22"/>
                <w:rtl/>
                <w:lang w:bidi="fa-IR"/>
              </w:rPr>
              <w:t xml:space="preserve"> تأخیر در عدم پرداخت به موقع اقساط وام مشمول  12% جریمه تأخیر و به باقی مانده بدهی افزوده می گردد</w:t>
            </w:r>
          </w:p>
          <w:p w:rsidR="008950A6" w:rsidRPr="007F041B" w:rsidRDefault="007F041B" w:rsidP="007F041B">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w:t>
            </w:r>
            <w:r>
              <w:rPr>
                <w:rFonts w:cs="B Nazanin" w:hint="cs"/>
                <w:b/>
                <w:bCs/>
                <w:color w:val="000000"/>
                <w:sz w:val="22"/>
                <w:szCs w:val="22"/>
                <w:rtl/>
                <w:lang w:bidi="fa-IR"/>
              </w:rPr>
              <w:t xml:space="preserve">                               </w:t>
            </w:r>
          </w:p>
        </w:tc>
      </w:tr>
      <w:tr w:rsidR="00A37546" w:rsidRPr="0031568B" w:rsidTr="00B47F7D">
        <w:trPr>
          <w:jc w:val="center"/>
        </w:trPr>
        <w:tc>
          <w:tcPr>
            <w:tcW w:w="10313" w:type="dxa"/>
            <w:gridSpan w:val="2"/>
          </w:tcPr>
          <w:p w:rsidR="00A37546" w:rsidRPr="00CB12DB" w:rsidRDefault="00A37546" w:rsidP="00FA4B60">
            <w:pPr>
              <w:jc w:val="lowKashida"/>
              <w:rPr>
                <w:rFonts w:cs="B Jadid"/>
                <w:b/>
                <w:bCs/>
                <w:color w:val="000000"/>
                <w:sz w:val="19"/>
                <w:szCs w:val="19"/>
                <w:u w:val="single"/>
                <w:rtl/>
                <w:lang w:bidi="fa-IR"/>
              </w:rPr>
            </w:pPr>
            <w:r w:rsidRPr="00FE3823">
              <w:rPr>
                <w:rFonts w:cs="B Jadid" w:hint="cs"/>
                <w:b/>
                <w:bCs/>
                <w:color w:val="000000"/>
                <w:sz w:val="19"/>
                <w:szCs w:val="19"/>
                <w:highlight w:val="lightGray"/>
                <w:u w:val="single"/>
                <w:rtl/>
                <w:lang w:bidi="fa-IR"/>
              </w:rPr>
              <w:t>زمان مراجعه :</w:t>
            </w:r>
            <w:r w:rsidRPr="00CB12DB">
              <w:rPr>
                <w:rFonts w:cs="B Jadid" w:hint="cs"/>
                <w:b/>
                <w:bCs/>
                <w:color w:val="000000"/>
                <w:sz w:val="19"/>
                <w:szCs w:val="19"/>
                <w:u w:val="single"/>
                <w:rtl/>
                <w:lang w:bidi="fa-IR"/>
              </w:rPr>
              <w:t xml:space="preserve"> </w:t>
            </w:r>
          </w:p>
          <w:p w:rsidR="00F142B3" w:rsidRPr="007F041B" w:rsidRDefault="0025184C" w:rsidP="007F041B">
            <w:pPr>
              <w:jc w:val="lowKashida"/>
              <w:rPr>
                <w:rFonts w:cs="B Titr"/>
                <w:b/>
                <w:bCs/>
                <w:color w:val="000000"/>
                <w:sz w:val="20"/>
                <w:szCs w:val="20"/>
                <w:rtl/>
                <w:lang w:bidi="fa-IR"/>
              </w:rPr>
            </w:pPr>
            <w:r w:rsidRPr="00635DE8">
              <w:rPr>
                <w:rFonts w:cs="B Titr" w:hint="cs"/>
                <w:b/>
                <w:bCs/>
                <w:color w:val="000000"/>
                <w:sz w:val="18"/>
                <w:szCs w:val="18"/>
                <w:rtl/>
                <w:lang w:bidi="fa-IR"/>
              </w:rPr>
              <w:t xml:space="preserve">       </w:t>
            </w:r>
            <w:r w:rsidR="00A37546" w:rsidRPr="00635DE8">
              <w:rPr>
                <w:rFonts w:cs="B Titr" w:hint="cs"/>
                <w:b/>
                <w:bCs/>
                <w:color w:val="000000"/>
                <w:sz w:val="18"/>
                <w:szCs w:val="18"/>
                <w:rtl/>
                <w:lang w:bidi="fa-IR"/>
              </w:rPr>
              <w:t xml:space="preserve">دانشجويان ترم يك تا چهار از </w:t>
            </w:r>
            <w:r w:rsidR="00A37546" w:rsidRPr="00FE3823">
              <w:rPr>
                <w:rFonts w:cs="B Titr" w:hint="cs"/>
                <w:b/>
                <w:bCs/>
                <w:color w:val="000000"/>
                <w:sz w:val="18"/>
                <w:szCs w:val="18"/>
                <w:highlight w:val="lightGray"/>
                <w:rtl/>
                <w:lang w:bidi="fa-IR"/>
              </w:rPr>
              <w:t xml:space="preserve">تاريخ </w:t>
            </w:r>
            <w:r w:rsidR="007F041B">
              <w:rPr>
                <w:rFonts w:cs="B Titr" w:hint="cs"/>
                <w:b/>
                <w:bCs/>
                <w:color w:val="000000"/>
                <w:sz w:val="18"/>
                <w:szCs w:val="18"/>
                <w:highlight w:val="lightGray"/>
                <w:rtl/>
                <w:lang w:bidi="fa-IR"/>
              </w:rPr>
              <w:t>5</w:t>
            </w:r>
            <w:r w:rsidR="00A37546" w:rsidRPr="00FE3823">
              <w:rPr>
                <w:rFonts w:cs="B Titr" w:hint="cs"/>
                <w:b/>
                <w:bCs/>
                <w:color w:val="000000"/>
                <w:sz w:val="18"/>
                <w:szCs w:val="18"/>
                <w:highlight w:val="lightGray"/>
                <w:rtl/>
                <w:lang w:bidi="fa-IR"/>
              </w:rPr>
              <w:t>/</w:t>
            </w:r>
            <w:r w:rsidR="007F041B">
              <w:rPr>
                <w:rFonts w:cs="B Titr" w:hint="cs"/>
                <w:b/>
                <w:bCs/>
                <w:color w:val="000000"/>
                <w:sz w:val="18"/>
                <w:szCs w:val="18"/>
                <w:highlight w:val="lightGray"/>
                <w:rtl/>
                <w:lang w:bidi="fa-IR"/>
              </w:rPr>
              <w:t>7</w:t>
            </w:r>
            <w:r w:rsidR="00A37546" w:rsidRPr="00FE3823">
              <w:rPr>
                <w:rFonts w:cs="B Titr" w:hint="cs"/>
                <w:b/>
                <w:bCs/>
                <w:color w:val="000000"/>
                <w:sz w:val="18"/>
                <w:szCs w:val="18"/>
                <w:highlight w:val="lightGray"/>
                <w:rtl/>
                <w:lang w:bidi="fa-IR"/>
              </w:rPr>
              <w:t>/</w:t>
            </w:r>
            <w:r w:rsidR="00197CE4">
              <w:rPr>
                <w:rFonts w:cs="B Titr" w:hint="cs"/>
                <w:b/>
                <w:bCs/>
                <w:color w:val="000000"/>
                <w:sz w:val="18"/>
                <w:szCs w:val="18"/>
                <w:highlight w:val="lightGray"/>
                <w:rtl/>
                <w:lang w:bidi="fa-IR"/>
              </w:rPr>
              <w:t>9</w:t>
            </w:r>
            <w:r w:rsidR="007F041B">
              <w:rPr>
                <w:rFonts w:cs="B Titr" w:hint="cs"/>
                <w:b/>
                <w:bCs/>
                <w:color w:val="000000"/>
                <w:sz w:val="18"/>
                <w:szCs w:val="18"/>
                <w:highlight w:val="lightGray"/>
                <w:rtl/>
                <w:lang w:bidi="fa-IR"/>
              </w:rPr>
              <w:t>6</w:t>
            </w:r>
            <w:r w:rsidR="00A37546" w:rsidRPr="00FE3823">
              <w:rPr>
                <w:rFonts w:cs="B Titr" w:hint="cs"/>
                <w:b/>
                <w:bCs/>
                <w:color w:val="000000"/>
                <w:sz w:val="18"/>
                <w:szCs w:val="18"/>
                <w:highlight w:val="lightGray"/>
                <w:rtl/>
                <w:lang w:bidi="fa-IR"/>
              </w:rPr>
              <w:t xml:space="preserve"> لغايت </w:t>
            </w:r>
            <w:r w:rsidR="007F041B">
              <w:rPr>
                <w:rFonts w:cs="B Titr" w:hint="cs"/>
                <w:b/>
                <w:bCs/>
                <w:color w:val="000000"/>
                <w:sz w:val="18"/>
                <w:szCs w:val="18"/>
                <w:highlight w:val="lightGray"/>
                <w:rtl/>
                <w:lang w:bidi="fa-IR"/>
              </w:rPr>
              <w:t>12</w:t>
            </w:r>
            <w:r w:rsidR="00A37546" w:rsidRPr="00FE3823">
              <w:rPr>
                <w:rFonts w:cs="B Titr" w:hint="cs"/>
                <w:b/>
                <w:bCs/>
                <w:color w:val="000000"/>
                <w:sz w:val="18"/>
                <w:szCs w:val="18"/>
                <w:highlight w:val="lightGray"/>
                <w:rtl/>
                <w:lang w:bidi="fa-IR"/>
              </w:rPr>
              <w:t>/</w:t>
            </w:r>
            <w:r w:rsidR="007F041B">
              <w:rPr>
                <w:rFonts w:cs="B Titr" w:hint="cs"/>
                <w:b/>
                <w:bCs/>
                <w:color w:val="000000"/>
                <w:sz w:val="18"/>
                <w:szCs w:val="18"/>
                <w:highlight w:val="lightGray"/>
                <w:rtl/>
                <w:lang w:bidi="fa-IR"/>
              </w:rPr>
              <w:t>7</w:t>
            </w:r>
            <w:r w:rsidR="00A37546" w:rsidRPr="00FE3823">
              <w:rPr>
                <w:rFonts w:cs="B Titr" w:hint="cs"/>
                <w:b/>
                <w:bCs/>
                <w:color w:val="000000"/>
                <w:sz w:val="18"/>
                <w:szCs w:val="18"/>
                <w:highlight w:val="lightGray"/>
                <w:rtl/>
                <w:lang w:bidi="fa-IR"/>
              </w:rPr>
              <w:t>/</w:t>
            </w:r>
            <w:r w:rsidR="00197CE4">
              <w:rPr>
                <w:rFonts w:cs="B Titr" w:hint="cs"/>
                <w:b/>
                <w:bCs/>
                <w:color w:val="000000"/>
                <w:sz w:val="18"/>
                <w:szCs w:val="18"/>
                <w:highlight w:val="lightGray"/>
                <w:rtl/>
                <w:lang w:bidi="fa-IR"/>
              </w:rPr>
              <w:t>9</w:t>
            </w:r>
            <w:r w:rsidR="007F041B">
              <w:rPr>
                <w:rFonts w:cs="B Titr" w:hint="cs"/>
                <w:b/>
                <w:bCs/>
                <w:color w:val="000000"/>
                <w:sz w:val="18"/>
                <w:szCs w:val="18"/>
                <w:highlight w:val="lightGray"/>
                <w:rtl/>
                <w:lang w:bidi="fa-IR"/>
              </w:rPr>
              <w:t>6</w:t>
            </w:r>
            <w:r w:rsidR="00A37546" w:rsidRPr="00FE3823">
              <w:rPr>
                <w:rFonts w:cs="B Titr" w:hint="cs"/>
                <w:b/>
                <w:bCs/>
                <w:color w:val="000000"/>
                <w:sz w:val="18"/>
                <w:szCs w:val="18"/>
                <w:highlight w:val="lightGray"/>
                <w:rtl/>
                <w:lang w:bidi="fa-IR"/>
              </w:rPr>
              <w:t xml:space="preserve"> </w:t>
            </w:r>
            <w:r w:rsidR="00A37546" w:rsidRPr="00FE3823">
              <w:rPr>
                <w:rFonts w:cs="B Titr" w:hint="cs"/>
                <w:b/>
                <w:bCs/>
                <w:color w:val="000000"/>
                <w:sz w:val="14"/>
                <w:szCs w:val="14"/>
                <w:highlight w:val="lightGray"/>
                <w:rtl/>
                <w:lang w:bidi="fa-IR"/>
              </w:rPr>
              <w:t xml:space="preserve">(به جز پنجشنبه و ايام تعطيل رسمي) </w:t>
            </w:r>
            <w:r w:rsidR="003154E5" w:rsidRPr="00FE3823">
              <w:rPr>
                <w:rFonts w:cs="B Titr" w:hint="cs"/>
                <w:b/>
                <w:bCs/>
                <w:color w:val="000000"/>
                <w:sz w:val="18"/>
                <w:szCs w:val="18"/>
                <w:highlight w:val="lightGray"/>
                <w:rtl/>
                <w:lang w:bidi="fa-IR"/>
              </w:rPr>
              <w:t>صبحها ا</w:t>
            </w:r>
            <w:r w:rsidR="00A37546" w:rsidRPr="00FE3823">
              <w:rPr>
                <w:rFonts w:cs="B Titr" w:hint="cs"/>
                <w:b/>
                <w:bCs/>
                <w:color w:val="000000"/>
                <w:sz w:val="18"/>
                <w:szCs w:val="18"/>
                <w:highlight w:val="lightGray"/>
                <w:rtl/>
                <w:lang w:bidi="fa-IR"/>
              </w:rPr>
              <w:t>ز ساعت</w:t>
            </w:r>
            <w:r w:rsidR="003154E5" w:rsidRPr="00FE3823">
              <w:rPr>
                <w:rFonts w:cs="B Titr" w:hint="cs"/>
                <w:b/>
                <w:bCs/>
                <w:color w:val="000000"/>
                <w:sz w:val="18"/>
                <w:szCs w:val="18"/>
                <w:highlight w:val="lightGray"/>
                <w:rtl/>
                <w:lang w:bidi="fa-IR"/>
              </w:rPr>
              <w:t xml:space="preserve"> 8 تا 12 و بعدازظهرها از ساعت</w:t>
            </w:r>
            <w:r w:rsidR="00A37546" w:rsidRPr="00FE3823">
              <w:rPr>
                <w:rFonts w:cs="B Titr" w:hint="cs"/>
                <w:b/>
                <w:bCs/>
                <w:color w:val="000000"/>
                <w:sz w:val="18"/>
                <w:szCs w:val="18"/>
                <w:highlight w:val="lightGray"/>
                <w:rtl/>
                <w:lang w:bidi="fa-IR"/>
              </w:rPr>
              <w:t xml:space="preserve"> 14</w:t>
            </w:r>
            <w:r w:rsidR="005A5CC1">
              <w:rPr>
                <w:rFonts w:cs="B Titr" w:hint="cs"/>
                <w:b/>
                <w:bCs/>
                <w:color w:val="000000"/>
                <w:sz w:val="18"/>
                <w:szCs w:val="18"/>
                <w:highlight w:val="lightGray"/>
                <w:rtl/>
                <w:lang w:bidi="fa-IR"/>
              </w:rPr>
              <w:t xml:space="preserve"> تا 16 </w:t>
            </w:r>
            <w:r w:rsidR="00A37546" w:rsidRPr="00635DE8">
              <w:rPr>
                <w:rFonts w:cs="B Titr" w:hint="cs"/>
                <w:b/>
                <w:bCs/>
                <w:color w:val="000000"/>
                <w:sz w:val="18"/>
                <w:szCs w:val="18"/>
                <w:rtl/>
                <w:lang w:bidi="fa-IR"/>
              </w:rPr>
              <w:t xml:space="preserve"> به </w:t>
            </w:r>
            <w:r w:rsidR="003154E5">
              <w:rPr>
                <w:rFonts w:cs="B Titr"/>
                <w:b/>
                <w:bCs/>
                <w:color w:val="000000"/>
                <w:sz w:val="18"/>
                <w:szCs w:val="18"/>
                <w:rtl/>
                <w:lang w:bidi="fa-IR"/>
              </w:rPr>
              <w:br/>
            </w:r>
            <w:r w:rsidR="00B004E1" w:rsidRPr="00B004E1">
              <w:rPr>
                <w:rFonts w:cs="B Titr" w:hint="cs"/>
                <w:b/>
                <w:bCs/>
                <w:color w:val="000000"/>
                <w:sz w:val="18"/>
                <w:szCs w:val="18"/>
                <w:rtl/>
                <w:lang w:bidi="fa-IR"/>
              </w:rPr>
              <w:t>بخش اداری آموزشکده</w:t>
            </w:r>
            <w:r w:rsidR="00B004E1" w:rsidRPr="00635DE8">
              <w:rPr>
                <w:rFonts w:cs="B Titr" w:hint="cs"/>
                <w:b/>
                <w:bCs/>
                <w:color w:val="000000"/>
                <w:sz w:val="18"/>
                <w:szCs w:val="18"/>
                <w:rtl/>
                <w:lang w:bidi="fa-IR"/>
              </w:rPr>
              <w:t xml:space="preserve"> </w:t>
            </w:r>
            <w:r w:rsidR="00A37546" w:rsidRPr="00635DE8">
              <w:rPr>
                <w:rFonts w:cs="B Titr" w:hint="cs"/>
                <w:b/>
                <w:bCs/>
                <w:color w:val="000000"/>
                <w:sz w:val="18"/>
                <w:szCs w:val="18"/>
                <w:rtl/>
                <w:lang w:bidi="fa-IR"/>
              </w:rPr>
              <w:t>مراجعه</w:t>
            </w:r>
            <w:r w:rsidR="00A37546" w:rsidRPr="00635DE8">
              <w:rPr>
                <w:rFonts w:cs="B Titr"/>
                <w:b/>
                <w:bCs/>
                <w:color w:val="000000"/>
                <w:sz w:val="18"/>
                <w:szCs w:val="18"/>
                <w:rtl/>
                <w:lang w:bidi="fa-IR"/>
              </w:rPr>
              <w:softHyphen/>
            </w:r>
            <w:r w:rsidR="00A37546" w:rsidRPr="00635DE8">
              <w:rPr>
                <w:rFonts w:cs="B Titr" w:hint="cs"/>
                <w:b/>
                <w:bCs/>
                <w:color w:val="000000"/>
                <w:sz w:val="18"/>
                <w:szCs w:val="18"/>
                <w:rtl/>
                <w:lang w:bidi="fa-IR"/>
              </w:rPr>
              <w:t xml:space="preserve"> نمايند./</w:t>
            </w:r>
          </w:p>
        </w:tc>
      </w:tr>
    </w:tbl>
    <w:p w:rsidR="00A37546" w:rsidRDefault="00A37546" w:rsidP="0025184C">
      <w:pPr>
        <w:jc w:val="lowKashida"/>
        <w:rPr>
          <w:rFonts w:cs="B Lotus"/>
          <w:b/>
          <w:bCs/>
          <w:color w:val="000000"/>
          <w:sz w:val="2"/>
          <w:szCs w:val="2"/>
          <w:rtl/>
          <w:lang w:bidi="fa-IR"/>
        </w:rPr>
      </w:pPr>
    </w:p>
    <w:p w:rsidR="00D30D60" w:rsidRDefault="00D30D60" w:rsidP="009C3802">
      <w:pPr>
        <w:jc w:val="center"/>
        <w:rPr>
          <w:rFonts w:cs="B Lotus"/>
          <w:b/>
          <w:bCs/>
          <w:color w:val="000000"/>
          <w:sz w:val="18"/>
          <w:szCs w:val="18"/>
          <w:rtl/>
          <w:lang w:bidi="fa-IR"/>
        </w:rPr>
      </w:pPr>
    </w:p>
    <w:p w:rsidR="00D30D60" w:rsidRDefault="00D30D60" w:rsidP="009C3802">
      <w:pPr>
        <w:jc w:val="center"/>
        <w:rPr>
          <w:rFonts w:cs="B Lotus"/>
          <w:b/>
          <w:bCs/>
          <w:color w:val="000000"/>
          <w:sz w:val="18"/>
          <w:szCs w:val="18"/>
          <w:rtl/>
          <w:lang w:bidi="fa-IR"/>
        </w:rPr>
      </w:pPr>
    </w:p>
    <w:p w:rsidR="00D30D60" w:rsidRDefault="00D30D60" w:rsidP="009C3802">
      <w:pPr>
        <w:jc w:val="center"/>
        <w:rPr>
          <w:rFonts w:cs="B Lotus"/>
          <w:b/>
          <w:bCs/>
          <w:color w:val="000000"/>
          <w:sz w:val="18"/>
          <w:szCs w:val="18"/>
          <w:rtl/>
          <w:lang w:bidi="fa-IR"/>
        </w:rPr>
      </w:pPr>
    </w:p>
    <w:p w:rsidR="00D30D60" w:rsidRDefault="00D30D60" w:rsidP="009C3802">
      <w:pPr>
        <w:jc w:val="center"/>
        <w:rPr>
          <w:rFonts w:cs="B Lotus"/>
          <w:b/>
          <w:bCs/>
          <w:color w:val="000000"/>
          <w:sz w:val="18"/>
          <w:szCs w:val="18"/>
          <w:rtl/>
          <w:lang w:bidi="fa-IR"/>
        </w:rPr>
      </w:pPr>
    </w:p>
    <w:p w:rsidR="009C3802" w:rsidRPr="00B92E84" w:rsidRDefault="009C3802" w:rsidP="009C3802">
      <w:pPr>
        <w:jc w:val="center"/>
        <w:rPr>
          <w:rFonts w:cs="B Lotus"/>
          <w:b/>
          <w:bCs/>
          <w:color w:val="000000"/>
          <w:sz w:val="18"/>
          <w:szCs w:val="18"/>
          <w:rtl/>
          <w:lang w:bidi="fa-IR"/>
        </w:rPr>
      </w:pPr>
    </w:p>
    <w:tbl>
      <w:tblPr>
        <w:bidiVisual/>
        <w:tblW w:w="10327" w:type="dxa"/>
        <w:jc w:val="center"/>
        <w:tblLook w:val="04A0" w:firstRow="1" w:lastRow="0" w:firstColumn="1" w:lastColumn="0" w:noHBand="0" w:noVBand="1"/>
      </w:tblPr>
      <w:tblGrid>
        <w:gridCol w:w="60"/>
        <w:gridCol w:w="330"/>
        <w:gridCol w:w="9876"/>
        <w:gridCol w:w="61"/>
      </w:tblGrid>
      <w:tr w:rsidR="009C3802" w:rsidRPr="0031568B" w:rsidTr="00211F5F">
        <w:trPr>
          <w:gridBefore w:val="1"/>
          <w:wBefore w:w="60" w:type="dxa"/>
          <w:trHeight w:val="922"/>
          <w:jc w:val="center"/>
        </w:trPr>
        <w:tc>
          <w:tcPr>
            <w:tcW w:w="10267" w:type="dxa"/>
            <w:gridSpan w:val="3"/>
            <w:vAlign w:val="center"/>
          </w:tcPr>
          <w:p w:rsidR="009C3802" w:rsidRPr="002A018E" w:rsidRDefault="009C3802" w:rsidP="007F041B">
            <w:pPr>
              <w:jc w:val="center"/>
              <w:rPr>
                <w:rFonts w:cs="B Jadid"/>
                <w:b/>
                <w:bCs/>
                <w:color w:val="000000"/>
                <w:sz w:val="46"/>
                <w:szCs w:val="46"/>
                <w:rtl/>
                <w:lang w:bidi="fa-IR"/>
              </w:rPr>
            </w:pPr>
            <w:r w:rsidRPr="002A018E">
              <w:rPr>
                <w:rFonts w:cs="B Jadid"/>
                <w:b/>
                <w:bCs/>
                <w:color w:val="000000" w:themeColor="text1"/>
                <w:sz w:val="46"/>
                <w:szCs w:val="46"/>
                <w:rtl/>
                <w:lang w:bidi="fa-IR"/>
              </w:rPr>
              <w:t>«</w:t>
            </w:r>
            <w:r w:rsidRPr="002A018E">
              <w:rPr>
                <w:rFonts w:cs="B Jadid" w:hint="cs"/>
                <w:b/>
                <w:bCs/>
                <w:color w:val="000000" w:themeColor="text1"/>
                <w:sz w:val="46"/>
                <w:szCs w:val="46"/>
                <w:rtl/>
                <w:lang w:bidi="fa-IR"/>
              </w:rPr>
              <w:t xml:space="preserve"> </w:t>
            </w:r>
            <w:r w:rsidRPr="002A018E">
              <w:rPr>
                <w:rFonts w:cs="B Sina"/>
                <w:b/>
                <w:bCs/>
                <w:color w:val="000000" w:themeColor="text1"/>
                <w:sz w:val="46"/>
                <w:szCs w:val="46"/>
                <w:rtl/>
                <w:lang w:bidi="fa-IR"/>
              </w:rPr>
              <w:t xml:space="preserve">اطلاعيه وام </w:t>
            </w:r>
            <w:r w:rsidR="00DF1CE1">
              <w:rPr>
                <w:rFonts w:cs="B Sina" w:hint="cs"/>
                <w:b/>
                <w:bCs/>
                <w:color w:val="000000" w:themeColor="text1"/>
                <w:sz w:val="46"/>
                <w:szCs w:val="46"/>
                <w:rtl/>
                <w:lang w:bidi="fa-IR"/>
              </w:rPr>
              <w:t>تحصیلی روزانه</w:t>
            </w:r>
            <w:r w:rsidRPr="002A018E">
              <w:rPr>
                <w:rFonts w:cs="B Sina"/>
                <w:b/>
                <w:bCs/>
                <w:color w:val="000000" w:themeColor="text1"/>
                <w:sz w:val="46"/>
                <w:szCs w:val="46"/>
                <w:rtl/>
                <w:lang w:bidi="fa-IR"/>
              </w:rPr>
              <w:t xml:space="preserve">  نيمسال </w:t>
            </w:r>
            <w:r>
              <w:rPr>
                <w:rFonts w:cs="B Sina" w:hint="cs"/>
                <w:b/>
                <w:bCs/>
                <w:color w:val="000000" w:themeColor="text1"/>
                <w:sz w:val="46"/>
                <w:szCs w:val="46"/>
                <w:rtl/>
                <w:lang w:bidi="fa-IR"/>
              </w:rPr>
              <w:t>دوم</w:t>
            </w:r>
            <w:r w:rsidRPr="002A018E">
              <w:rPr>
                <w:rFonts w:cs="B Sina" w:hint="cs"/>
                <w:b/>
                <w:bCs/>
                <w:color w:val="000000" w:themeColor="text1"/>
                <w:sz w:val="46"/>
                <w:szCs w:val="46"/>
                <w:rtl/>
                <w:lang w:bidi="fa-IR"/>
              </w:rPr>
              <w:t xml:space="preserve"> 9</w:t>
            </w:r>
            <w:r w:rsidR="007F041B">
              <w:rPr>
                <w:rFonts w:cs="B Sina" w:hint="cs"/>
                <w:b/>
                <w:bCs/>
                <w:color w:val="000000" w:themeColor="text1"/>
                <w:sz w:val="46"/>
                <w:szCs w:val="46"/>
                <w:rtl/>
                <w:lang w:bidi="fa-IR"/>
              </w:rPr>
              <w:t>7</w:t>
            </w:r>
            <w:r w:rsidRPr="002A018E">
              <w:rPr>
                <w:rFonts w:cs="B Sina" w:hint="cs"/>
                <w:b/>
                <w:bCs/>
                <w:color w:val="000000" w:themeColor="text1"/>
                <w:sz w:val="46"/>
                <w:szCs w:val="46"/>
                <w:rtl/>
                <w:lang w:bidi="fa-IR"/>
              </w:rPr>
              <w:t>-9</w:t>
            </w:r>
            <w:r w:rsidR="007F041B">
              <w:rPr>
                <w:rFonts w:cs="B Sina" w:hint="cs"/>
                <w:b/>
                <w:bCs/>
                <w:color w:val="000000" w:themeColor="text1"/>
                <w:sz w:val="46"/>
                <w:szCs w:val="46"/>
                <w:rtl/>
                <w:lang w:bidi="fa-IR"/>
              </w:rPr>
              <w:t>6</w:t>
            </w:r>
            <w:r w:rsidRPr="002A018E">
              <w:rPr>
                <w:rFonts w:cs="B Jadid" w:hint="cs"/>
                <w:b/>
                <w:bCs/>
                <w:color w:val="000000" w:themeColor="text1"/>
                <w:sz w:val="46"/>
                <w:szCs w:val="46"/>
                <w:rtl/>
                <w:lang w:bidi="fa-IR"/>
              </w:rPr>
              <w:t xml:space="preserve"> </w:t>
            </w:r>
            <w:r w:rsidRPr="002A018E">
              <w:rPr>
                <w:rFonts w:cs="B Jadid"/>
                <w:b/>
                <w:bCs/>
                <w:color w:val="000000" w:themeColor="text1"/>
                <w:sz w:val="46"/>
                <w:szCs w:val="46"/>
                <w:rtl/>
                <w:lang w:bidi="fa-IR"/>
              </w:rPr>
              <w:t>»</w:t>
            </w:r>
          </w:p>
        </w:tc>
      </w:tr>
      <w:tr w:rsidR="009C3802" w:rsidRPr="0031568B" w:rsidTr="00211F5F">
        <w:trPr>
          <w:gridBefore w:val="1"/>
          <w:wBefore w:w="60" w:type="dxa"/>
          <w:trHeight w:val="519"/>
          <w:jc w:val="center"/>
        </w:trPr>
        <w:tc>
          <w:tcPr>
            <w:tcW w:w="10267" w:type="dxa"/>
            <w:gridSpan w:val="3"/>
          </w:tcPr>
          <w:p w:rsidR="009C3802" w:rsidRPr="00455E28" w:rsidRDefault="009C3802" w:rsidP="00A97773">
            <w:pPr>
              <w:jc w:val="center"/>
              <w:rPr>
                <w:rFonts w:cs="B Tabassom"/>
                <w:color w:val="000000"/>
                <w:sz w:val="32"/>
                <w:szCs w:val="32"/>
                <w:rtl/>
                <w:lang w:bidi="fa-IR"/>
              </w:rPr>
            </w:pPr>
            <w:r w:rsidRPr="00455E28">
              <w:rPr>
                <w:rFonts w:cs="B Tabassom" w:hint="cs"/>
                <w:color w:val="000000"/>
                <w:sz w:val="32"/>
                <w:szCs w:val="32"/>
                <w:rtl/>
                <w:lang w:bidi="fa-IR"/>
              </w:rPr>
              <w:t>با آرزوي موفقيت و سربلندي برای همه دانش پژوهان عزيز</w:t>
            </w:r>
          </w:p>
        </w:tc>
      </w:tr>
      <w:tr w:rsidR="009C3802" w:rsidRPr="0031568B" w:rsidTr="00D30D60">
        <w:trPr>
          <w:gridBefore w:val="1"/>
          <w:wBefore w:w="60" w:type="dxa"/>
          <w:trHeight w:val="3370"/>
          <w:jc w:val="center"/>
        </w:trPr>
        <w:tc>
          <w:tcPr>
            <w:tcW w:w="10267" w:type="dxa"/>
            <w:gridSpan w:val="3"/>
          </w:tcPr>
          <w:p w:rsidR="009C3802" w:rsidRPr="007F041B" w:rsidRDefault="009C3802" w:rsidP="00A97773">
            <w:pPr>
              <w:jc w:val="lowKashida"/>
              <w:rPr>
                <w:rFonts w:cs="B Nazanin"/>
                <w:b/>
                <w:bCs/>
                <w:color w:val="000000"/>
                <w:sz w:val="22"/>
                <w:szCs w:val="22"/>
                <w:rtl/>
                <w:lang w:bidi="fa-IR"/>
              </w:rPr>
            </w:pPr>
            <w:bookmarkStart w:id="0" w:name="_GoBack"/>
            <w:r w:rsidRPr="007F041B">
              <w:rPr>
                <w:rFonts w:cs="B Nazanin" w:hint="cs"/>
                <w:b/>
                <w:bCs/>
                <w:color w:val="000000"/>
                <w:sz w:val="22"/>
                <w:szCs w:val="22"/>
                <w:rtl/>
                <w:lang w:bidi="fa-IR"/>
              </w:rPr>
              <w:t>شرايط وام گيرندگان :</w:t>
            </w:r>
          </w:p>
          <w:p w:rsidR="009C3802" w:rsidRPr="007F041B" w:rsidRDefault="009C3802" w:rsidP="00A9777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1 - دارا بودن صلاحيت اخلاقي و رعايت شئون دانشجويي</w:t>
            </w:r>
          </w:p>
          <w:p w:rsidR="009C3802" w:rsidRPr="007F041B" w:rsidRDefault="009C3802" w:rsidP="00A9777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2 - دارا بودن اولويت نياز مالي</w:t>
            </w:r>
          </w:p>
          <w:p w:rsidR="009C3802" w:rsidRPr="007F041B" w:rsidRDefault="009C3802" w:rsidP="00A9777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3 - عدم استفاده از بورس، كمك يا وام مؤسسات ديگر</w:t>
            </w:r>
          </w:p>
          <w:p w:rsidR="009C3802" w:rsidRPr="007F041B" w:rsidRDefault="009C3802" w:rsidP="00A9777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4 - در زمان دريافت وام، عدم اشتغال به كاري كه مستلزم دريافت اجرت مي باشد (به استثناي كار دانشجويي)</w:t>
            </w:r>
          </w:p>
          <w:p w:rsidR="00DF1CE1" w:rsidRPr="007F041B" w:rsidRDefault="009C3802" w:rsidP="00DF1CE1">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5 - سپردن تعهد محضري با ضامن معتبر </w:t>
            </w:r>
            <w:r w:rsidR="00DF1CE1" w:rsidRPr="007F041B">
              <w:rPr>
                <w:rFonts w:cs="B Nazanin" w:hint="cs"/>
                <w:b/>
                <w:bCs/>
                <w:color w:val="000000"/>
                <w:sz w:val="22"/>
                <w:szCs w:val="22"/>
                <w:rtl/>
                <w:lang w:bidi="fa-IR"/>
              </w:rPr>
              <w:t xml:space="preserve">: کارمند رسمی </w:t>
            </w:r>
            <w:r w:rsidR="00DF1CE1" w:rsidRPr="007F041B">
              <w:rPr>
                <w:rFonts w:ascii="Sakkal Majalla" w:hAnsi="Sakkal Majalla" w:cs="Sakkal Majalla" w:hint="cs"/>
                <w:b/>
                <w:bCs/>
                <w:color w:val="000000"/>
                <w:sz w:val="22"/>
                <w:szCs w:val="22"/>
                <w:rtl/>
                <w:lang w:bidi="fa-IR"/>
              </w:rPr>
              <w:t>–</w:t>
            </w:r>
            <w:r w:rsidR="00DF1CE1" w:rsidRPr="007F041B">
              <w:rPr>
                <w:rFonts w:cs="B Nazanin" w:hint="cs"/>
                <w:b/>
                <w:bCs/>
                <w:color w:val="000000"/>
                <w:sz w:val="22"/>
                <w:szCs w:val="22"/>
                <w:rtl/>
                <w:lang w:bidi="fa-IR"/>
              </w:rPr>
              <w:t xml:space="preserve"> پیمانی یا کارمند بازنشسته (دانشجویان ورودی جدید مجازند سند مذکور را تا نیمسال دوم ارائه نمایند.)</w:t>
            </w:r>
          </w:p>
          <w:p w:rsidR="009C3802" w:rsidRPr="007F041B" w:rsidRDefault="00DF1CE1" w:rsidP="00DF1CE1">
            <w:pPr>
              <w:jc w:val="lowKashida"/>
              <w:rPr>
                <w:rFonts w:cs="B Nazanin"/>
                <w:b/>
                <w:bCs/>
                <w:color w:val="000000"/>
                <w:sz w:val="22"/>
                <w:szCs w:val="22"/>
                <w:u w:val="thick"/>
                <w:rtl/>
                <w:lang w:bidi="fa-IR"/>
              </w:rPr>
            </w:pPr>
            <w:r w:rsidRPr="007F041B">
              <w:rPr>
                <w:rFonts w:cs="B Nazanin" w:hint="cs"/>
                <w:b/>
                <w:bCs/>
                <w:color w:val="000000"/>
                <w:sz w:val="22"/>
                <w:szCs w:val="22"/>
                <w:rtl/>
                <w:lang w:bidi="fa-IR"/>
              </w:rPr>
              <w:t xml:space="preserve">       6 </w:t>
            </w:r>
            <w:r w:rsidRPr="007F041B">
              <w:rPr>
                <w:rFonts w:ascii="Sakkal Majalla" w:hAnsi="Sakkal Majalla" w:cs="Sakkal Majalla" w:hint="cs"/>
                <w:b/>
                <w:bCs/>
                <w:color w:val="000000"/>
                <w:sz w:val="22"/>
                <w:szCs w:val="22"/>
                <w:u w:val="thick"/>
                <w:rtl/>
                <w:lang w:bidi="fa-IR"/>
              </w:rPr>
              <w:t>–</w:t>
            </w:r>
            <w:r w:rsidRPr="007F041B">
              <w:rPr>
                <w:rFonts w:cs="B Nazanin" w:hint="cs"/>
                <w:b/>
                <w:bCs/>
                <w:color w:val="000000"/>
                <w:sz w:val="22"/>
                <w:szCs w:val="22"/>
                <w:u w:val="thick"/>
                <w:rtl/>
                <w:lang w:bidi="fa-IR"/>
              </w:rPr>
              <w:t xml:space="preserve"> افتتاح حساب تجارت کارت جوان در بانک تجارت سعادت آباد و یا هزار جریب اصفهان</w:t>
            </w:r>
            <w:r w:rsidR="00F142B3" w:rsidRPr="007F041B">
              <w:rPr>
                <w:rFonts w:cs="B Nazanin" w:hint="cs"/>
                <w:b/>
                <w:bCs/>
                <w:color w:val="000000"/>
                <w:sz w:val="22"/>
                <w:szCs w:val="22"/>
                <w:u w:val="thick"/>
                <w:rtl/>
                <w:lang w:bidi="fa-IR"/>
              </w:rPr>
              <w:t xml:space="preserve"> (دریافت مدارک افتتاح حساب از بخش اداری آموزشکده)</w:t>
            </w:r>
          </w:p>
          <w:p w:rsidR="009C3802" w:rsidRPr="007F041B" w:rsidRDefault="00DF1CE1" w:rsidP="00D30D60">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7 </w:t>
            </w:r>
            <w:r w:rsidR="00C2746A" w:rsidRPr="007F041B">
              <w:rPr>
                <w:rFonts w:ascii="Sakkal Majalla" w:hAnsi="Sakkal Majalla" w:cs="Sakkal Majalla" w:hint="cs"/>
                <w:b/>
                <w:bCs/>
                <w:color w:val="000000"/>
                <w:sz w:val="22"/>
                <w:szCs w:val="22"/>
                <w:rtl/>
                <w:lang w:bidi="fa-IR"/>
              </w:rPr>
              <w:t>–</w:t>
            </w:r>
            <w:r w:rsidRPr="007F041B">
              <w:rPr>
                <w:rFonts w:cs="B Nazanin" w:hint="cs"/>
                <w:b/>
                <w:bCs/>
                <w:color w:val="000000"/>
                <w:sz w:val="22"/>
                <w:szCs w:val="22"/>
                <w:rtl/>
                <w:lang w:bidi="fa-IR"/>
              </w:rPr>
              <w:t xml:space="preserve"> </w:t>
            </w:r>
            <w:r w:rsidR="00C2746A" w:rsidRPr="007F041B">
              <w:rPr>
                <w:rFonts w:cs="B Nazanin" w:hint="cs"/>
                <w:b/>
                <w:bCs/>
                <w:color w:val="000000"/>
                <w:sz w:val="22"/>
                <w:szCs w:val="22"/>
                <w:rtl/>
                <w:lang w:bidi="fa-IR"/>
              </w:rPr>
              <w:t>وام بدون کارمزد و بصورت قرض الحسنه می باشد.</w:t>
            </w:r>
          </w:p>
        </w:tc>
      </w:tr>
      <w:bookmarkEnd w:id="0"/>
      <w:tr w:rsidR="009C3802" w:rsidRPr="0031568B" w:rsidTr="00211F5F">
        <w:trPr>
          <w:gridBefore w:val="1"/>
          <w:wBefore w:w="60" w:type="dxa"/>
          <w:trHeight w:val="1124"/>
          <w:jc w:val="center"/>
        </w:trPr>
        <w:tc>
          <w:tcPr>
            <w:tcW w:w="10267" w:type="dxa"/>
            <w:gridSpan w:val="3"/>
          </w:tcPr>
          <w:p w:rsidR="009C3802" w:rsidRPr="007F041B" w:rsidRDefault="009C3802" w:rsidP="00A97773">
            <w:pPr>
              <w:jc w:val="lowKashida"/>
              <w:rPr>
                <w:rFonts w:cs="B Nazanin"/>
                <w:b/>
                <w:bCs/>
                <w:color w:val="000000"/>
                <w:sz w:val="22"/>
                <w:szCs w:val="22"/>
                <w:rtl/>
                <w:lang w:bidi="fa-IR"/>
              </w:rPr>
            </w:pPr>
            <w:r w:rsidRPr="007F041B">
              <w:rPr>
                <w:rFonts w:cs="B Nazanin" w:hint="cs"/>
                <w:b/>
                <w:bCs/>
                <w:color w:val="000000"/>
                <w:sz w:val="22"/>
                <w:szCs w:val="22"/>
                <w:rtl/>
                <w:lang w:bidi="fa-IR"/>
              </w:rPr>
              <w:t>شرايط آموزشي :</w:t>
            </w:r>
          </w:p>
          <w:p w:rsidR="009C3802" w:rsidRPr="007F041B" w:rsidRDefault="009C3802" w:rsidP="00F142B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1 - ثبت نام در حداقل تعداد واحدهاي مورد لزوم طبق مقررات</w:t>
            </w:r>
            <w:r w:rsidRPr="007F041B">
              <w:rPr>
                <w:rFonts w:cs="B Nazanin"/>
                <w:b/>
                <w:bCs/>
                <w:color w:val="000000"/>
                <w:sz w:val="22"/>
                <w:szCs w:val="22"/>
                <w:rtl/>
                <w:lang w:bidi="fa-IR"/>
              </w:rPr>
              <w:softHyphen/>
            </w:r>
            <w:r w:rsidRPr="007F041B">
              <w:rPr>
                <w:rFonts w:cs="B Nazanin" w:hint="cs"/>
                <w:b/>
                <w:bCs/>
                <w:color w:val="000000"/>
                <w:sz w:val="22"/>
                <w:szCs w:val="22"/>
                <w:rtl/>
                <w:lang w:bidi="fa-IR"/>
              </w:rPr>
              <w:t xml:space="preserve"> آموزشي به </w:t>
            </w:r>
            <w:r w:rsidRPr="007F041B">
              <w:rPr>
                <w:rFonts w:cs="B Nazanin"/>
                <w:b/>
                <w:bCs/>
                <w:color w:val="000000"/>
                <w:sz w:val="22"/>
                <w:szCs w:val="22"/>
                <w:rtl/>
                <w:lang w:bidi="fa-IR"/>
              </w:rPr>
              <w:softHyphen/>
            </w:r>
            <w:r w:rsidRPr="007F041B">
              <w:rPr>
                <w:rFonts w:cs="B Nazanin" w:hint="cs"/>
                <w:b/>
                <w:bCs/>
                <w:color w:val="000000"/>
                <w:sz w:val="22"/>
                <w:szCs w:val="22"/>
                <w:rtl/>
                <w:lang w:bidi="fa-IR"/>
              </w:rPr>
              <w:t>عنوان</w:t>
            </w:r>
            <w:r w:rsidRPr="007F041B">
              <w:rPr>
                <w:rFonts w:cs="B Nazanin"/>
                <w:b/>
                <w:bCs/>
                <w:color w:val="000000"/>
                <w:sz w:val="22"/>
                <w:szCs w:val="22"/>
                <w:rtl/>
                <w:lang w:bidi="fa-IR"/>
              </w:rPr>
              <w:softHyphen/>
            </w:r>
            <w:r w:rsidRPr="007F041B">
              <w:rPr>
                <w:rFonts w:cs="B Nazanin" w:hint="cs"/>
                <w:b/>
                <w:bCs/>
                <w:color w:val="000000"/>
                <w:sz w:val="22"/>
                <w:szCs w:val="22"/>
                <w:rtl/>
                <w:lang w:bidi="fa-IR"/>
              </w:rPr>
              <w:t xml:space="preserve"> دانشجوي</w:t>
            </w:r>
            <w:r w:rsidRPr="007F041B">
              <w:rPr>
                <w:rFonts w:cs="B Nazanin"/>
                <w:b/>
                <w:bCs/>
                <w:color w:val="000000"/>
                <w:sz w:val="22"/>
                <w:szCs w:val="22"/>
                <w:rtl/>
                <w:lang w:bidi="fa-IR"/>
              </w:rPr>
              <w:softHyphen/>
            </w:r>
            <w:r w:rsidRPr="007F041B">
              <w:rPr>
                <w:rFonts w:cs="B Nazanin" w:hint="cs"/>
                <w:b/>
                <w:bCs/>
                <w:color w:val="000000"/>
                <w:sz w:val="22"/>
                <w:szCs w:val="22"/>
                <w:rtl/>
                <w:lang w:bidi="fa-IR"/>
              </w:rPr>
              <w:t xml:space="preserve"> تمام</w:t>
            </w:r>
            <w:r w:rsidRPr="007F041B">
              <w:rPr>
                <w:rFonts w:cs="B Nazanin"/>
                <w:b/>
                <w:bCs/>
                <w:color w:val="000000"/>
                <w:sz w:val="22"/>
                <w:szCs w:val="22"/>
                <w:rtl/>
                <w:lang w:bidi="fa-IR"/>
              </w:rPr>
              <w:softHyphen/>
            </w:r>
            <w:r w:rsidRPr="007F041B">
              <w:rPr>
                <w:rFonts w:cs="B Nazanin" w:hint="cs"/>
                <w:b/>
                <w:bCs/>
                <w:color w:val="000000"/>
                <w:sz w:val="22"/>
                <w:szCs w:val="22"/>
                <w:rtl/>
                <w:lang w:bidi="fa-IR"/>
              </w:rPr>
              <w:t>وقت (</w:t>
            </w:r>
            <w:r w:rsidR="00F142B3" w:rsidRPr="007F041B">
              <w:rPr>
                <w:rFonts w:cs="B Nazanin" w:hint="cs"/>
                <w:b/>
                <w:bCs/>
                <w:color w:val="000000"/>
                <w:sz w:val="22"/>
                <w:szCs w:val="22"/>
                <w:rtl/>
                <w:lang w:bidi="fa-IR"/>
              </w:rPr>
              <w:t>12</w:t>
            </w:r>
            <w:r w:rsidRPr="007F041B">
              <w:rPr>
                <w:rFonts w:cs="B Nazanin" w:hint="cs"/>
                <w:b/>
                <w:bCs/>
                <w:color w:val="000000"/>
                <w:sz w:val="22"/>
                <w:szCs w:val="22"/>
                <w:rtl/>
                <w:lang w:bidi="fa-IR"/>
              </w:rPr>
              <w:t xml:space="preserve"> واحد)</w:t>
            </w:r>
          </w:p>
          <w:p w:rsidR="009C3802" w:rsidRPr="007F041B" w:rsidRDefault="009C3802" w:rsidP="007F041B">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2 - دانشجو در سنوات مجاز تحصيل مي تواند درخواست وام نمايد. (ترم هاي يك تا چهار)</w:t>
            </w:r>
          </w:p>
        </w:tc>
      </w:tr>
      <w:tr w:rsidR="009C3802" w:rsidRPr="0031568B" w:rsidTr="00211F5F">
        <w:trPr>
          <w:gridBefore w:val="1"/>
          <w:wBefore w:w="60" w:type="dxa"/>
          <w:trHeight w:val="88"/>
          <w:jc w:val="center"/>
        </w:trPr>
        <w:tc>
          <w:tcPr>
            <w:tcW w:w="10267" w:type="dxa"/>
            <w:gridSpan w:val="3"/>
          </w:tcPr>
          <w:p w:rsidR="009C3802" w:rsidRPr="008950A6" w:rsidRDefault="009C3802" w:rsidP="007F041B">
            <w:pPr>
              <w:rPr>
                <w:rFonts w:cs="B Kamran"/>
                <w:color w:val="000000"/>
                <w:sz w:val="8"/>
                <w:szCs w:val="8"/>
                <w:rtl/>
                <w:lang w:bidi="fa-IR"/>
              </w:rPr>
            </w:pPr>
          </w:p>
        </w:tc>
      </w:tr>
      <w:tr w:rsidR="009C3802" w:rsidRPr="0031568B" w:rsidTr="00211F5F">
        <w:trPr>
          <w:gridBefore w:val="1"/>
          <w:wBefore w:w="60" w:type="dxa"/>
          <w:trHeight w:val="302"/>
          <w:jc w:val="center"/>
        </w:trPr>
        <w:tc>
          <w:tcPr>
            <w:tcW w:w="10267" w:type="dxa"/>
            <w:gridSpan w:val="3"/>
          </w:tcPr>
          <w:p w:rsidR="009C3802" w:rsidRPr="00CB12DB" w:rsidRDefault="009C3802" w:rsidP="00A97773">
            <w:pPr>
              <w:jc w:val="lowKashida"/>
              <w:rPr>
                <w:rFonts w:cs="B Jadid"/>
                <w:b/>
                <w:bCs/>
                <w:color w:val="000000"/>
                <w:sz w:val="19"/>
                <w:szCs w:val="19"/>
                <w:highlight w:val="yellow"/>
                <w:u w:val="single"/>
                <w:rtl/>
                <w:lang w:bidi="fa-IR"/>
              </w:rPr>
            </w:pPr>
            <w:r w:rsidRPr="00211F5F">
              <w:rPr>
                <w:rFonts w:cs="B Jadid" w:hint="cs"/>
                <w:b/>
                <w:bCs/>
                <w:color w:val="000000"/>
                <w:highlight w:val="lightGray"/>
                <w:u w:val="single"/>
                <w:rtl/>
                <w:lang w:bidi="fa-IR"/>
              </w:rPr>
              <w:t>شرایط و ضوابط بازپرداخت وام :</w:t>
            </w:r>
          </w:p>
        </w:tc>
      </w:tr>
      <w:tr w:rsidR="009C3802" w:rsidRPr="0031568B" w:rsidTr="00D30D60">
        <w:trPr>
          <w:gridAfter w:val="1"/>
          <w:wAfter w:w="61" w:type="dxa"/>
          <w:trHeight w:val="6452"/>
          <w:jc w:val="center"/>
        </w:trPr>
        <w:tc>
          <w:tcPr>
            <w:tcW w:w="390" w:type="dxa"/>
            <w:gridSpan w:val="2"/>
          </w:tcPr>
          <w:p w:rsidR="009C3802" w:rsidRPr="00FA231D" w:rsidRDefault="009C3802" w:rsidP="00A97773">
            <w:pPr>
              <w:jc w:val="lowKashida"/>
              <w:rPr>
                <w:rFonts w:cs="B Titr"/>
                <w:color w:val="000000"/>
                <w:sz w:val="20"/>
                <w:szCs w:val="20"/>
                <w:rtl/>
                <w:lang w:bidi="fa-IR"/>
              </w:rPr>
            </w:pPr>
          </w:p>
        </w:tc>
        <w:tc>
          <w:tcPr>
            <w:tcW w:w="9876" w:type="dxa"/>
          </w:tcPr>
          <w:p w:rsidR="009C3802" w:rsidRPr="007F041B" w:rsidRDefault="009C3802" w:rsidP="00A97773">
            <w:pPr>
              <w:jc w:val="lowKashida"/>
              <w:rPr>
                <w:rFonts w:cs="B Nazanin"/>
                <w:b/>
                <w:bCs/>
                <w:color w:val="000000"/>
                <w:sz w:val="22"/>
                <w:szCs w:val="22"/>
                <w:rtl/>
                <w:lang w:bidi="fa-IR"/>
              </w:rPr>
            </w:pPr>
            <w:r w:rsidRPr="007F041B">
              <w:rPr>
                <w:rFonts w:cs="B Nazanin" w:hint="cs"/>
                <w:b/>
                <w:bCs/>
                <w:color w:val="000000"/>
                <w:sz w:val="22"/>
                <w:szCs w:val="22"/>
                <w:rtl/>
                <w:lang w:bidi="fa-IR"/>
              </w:rPr>
              <w:t>1 - تاريخ سر رسيد اقساط 9 ماه پس از فراغت از تحصيل مي باشد.</w:t>
            </w:r>
          </w:p>
          <w:p w:rsidR="009C3802" w:rsidRPr="007F041B" w:rsidRDefault="00F142B3" w:rsidP="00A97773">
            <w:pPr>
              <w:jc w:val="lowKashida"/>
              <w:rPr>
                <w:rFonts w:cs="B Nazanin"/>
                <w:b/>
                <w:bCs/>
                <w:color w:val="000000"/>
                <w:sz w:val="22"/>
                <w:szCs w:val="22"/>
                <w:rtl/>
                <w:lang w:bidi="fa-IR"/>
              </w:rPr>
            </w:pPr>
            <w:r w:rsidRPr="007F041B">
              <w:rPr>
                <w:rFonts w:cs="B Nazanin" w:hint="cs"/>
                <w:b/>
                <w:bCs/>
                <w:color w:val="000000"/>
                <w:sz w:val="22"/>
                <w:szCs w:val="22"/>
                <w:rtl/>
                <w:lang w:bidi="fa-IR"/>
              </w:rPr>
              <w:t>2</w:t>
            </w:r>
            <w:r w:rsidR="009C3802" w:rsidRPr="007F041B">
              <w:rPr>
                <w:rFonts w:ascii="Sakkal Majalla" w:hAnsi="Sakkal Majalla" w:cs="Sakkal Majalla" w:hint="cs"/>
                <w:b/>
                <w:bCs/>
                <w:color w:val="000000"/>
                <w:sz w:val="22"/>
                <w:szCs w:val="22"/>
                <w:rtl/>
                <w:lang w:bidi="fa-IR"/>
              </w:rPr>
              <w:t>–</w:t>
            </w:r>
            <w:r w:rsidR="009C3802" w:rsidRPr="007F041B">
              <w:rPr>
                <w:rFonts w:cs="B Nazanin" w:hint="cs"/>
                <w:b/>
                <w:bCs/>
                <w:color w:val="000000"/>
                <w:sz w:val="22"/>
                <w:szCs w:val="22"/>
                <w:rtl/>
                <w:lang w:bidi="fa-IR"/>
              </w:rPr>
              <w:t>اگردانشجو در فاصله یک سال بعد از فارغ التحصیلی در مقطع کارشناسی یا بالاتر پذیرفته شود ( در صورت مراجعه به اموروام آخرین محل تحصیل و ارائه پرینت دفترچه اقساط  با ایجاد  مقطع</w:t>
            </w:r>
          </w:p>
          <w:p w:rsidR="009C3802" w:rsidRPr="007F041B" w:rsidRDefault="009C3802" w:rsidP="00F142B3">
            <w:pPr>
              <w:jc w:val="lowKashida"/>
              <w:rPr>
                <w:rFonts w:cs="B Nazanin"/>
                <w:b/>
                <w:bCs/>
                <w:color w:val="000000"/>
                <w:sz w:val="22"/>
                <w:szCs w:val="22"/>
                <w:rtl/>
                <w:lang w:bidi="fa-IR"/>
              </w:rPr>
            </w:pPr>
            <w:r w:rsidRPr="007F041B">
              <w:rPr>
                <w:rFonts w:cs="B Nazanin" w:hint="cs"/>
                <w:b/>
                <w:bCs/>
                <w:color w:val="000000"/>
                <w:sz w:val="22"/>
                <w:szCs w:val="22"/>
                <w:rtl/>
                <w:lang w:bidi="fa-IR"/>
              </w:rPr>
              <w:t xml:space="preserve">         تحصیلی جدید در سیستم صندوق رفاه) شروع اقساط به مدت دو سال علاوه بر مدت ردیف </w:t>
            </w:r>
            <w:r w:rsidR="00F142B3" w:rsidRPr="007F041B">
              <w:rPr>
                <w:rFonts w:cs="B Nazanin" w:hint="cs"/>
                <w:b/>
                <w:bCs/>
                <w:color w:val="000000"/>
                <w:sz w:val="22"/>
                <w:szCs w:val="22"/>
                <w:rtl/>
                <w:lang w:bidi="fa-IR"/>
              </w:rPr>
              <w:t>1</w:t>
            </w:r>
            <w:r w:rsidRPr="007F041B">
              <w:rPr>
                <w:rFonts w:cs="B Nazanin" w:hint="cs"/>
                <w:b/>
                <w:bCs/>
                <w:color w:val="000000"/>
                <w:sz w:val="22"/>
                <w:szCs w:val="22"/>
                <w:rtl/>
                <w:lang w:bidi="fa-IR"/>
              </w:rPr>
              <w:t xml:space="preserve"> به تعویق می افتد.</w:t>
            </w:r>
          </w:p>
          <w:p w:rsidR="009C3802" w:rsidRPr="007F041B" w:rsidRDefault="00F142B3" w:rsidP="00A97773">
            <w:pPr>
              <w:jc w:val="lowKashida"/>
              <w:rPr>
                <w:rFonts w:cs="B Nazanin"/>
                <w:b/>
                <w:bCs/>
                <w:color w:val="000000"/>
                <w:sz w:val="22"/>
                <w:szCs w:val="22"/>
                <w:rtl/>
                <w:lang w:bidi="fa-IR"/>
              </w:rPr>
            </w:pPr>
            <w:r w:rsidRPr="007F041B">
              <w:rPr>
                <w:rFonts w:cs="B Nazanin" w:hint="cs"/>
                <w:b/>
                <w:bCs/>
                <w:color w:val="000000"/>
                <w:sz w:val="22"/>
                <w:szCs w:val="22"/>
                <w:rtl/>
                <w:lang w:bidi="fa-IR"/>
              </w:rPr>
              <w:t>3</w:t>
            </w:r>
            <w:r w:rsidR="009C3802" w:rsidRPr="007F041B">
              <w:rPr>
                <w:rFonts w:cs="B Nazanin" w:hint="cs"/>
                <w:b/>
                <w:bCs/>
                <w:color w:val="000000"/>
                <w:sz w:val="22"/>
                <w:szCs w:val="22"/>
                <w:rtl/>
                <w:lang w:bidi="fa-IR"/>
              </w:rPr>
              <w:t xml:space="preserve"> - تعداد اقساط در دوره هاي كارداني و كارشناسي ناپيوسته حداكثر 60 ماه مي باشد.</w:t>
            </w:r>
          </w:p>
          <w:p w:rsidR="009C3802" w:rsidRPr="007F041B" w:rsidRDefault="00F142B3" w:rsidP="00A97773">
            <w:pPr>
              <w:jc w:val="lowKashida"/>
              <w:rPr>
                <w:rFonts w:cs="B Nazanin"/>
                <w:b/>
                <w:bCs/>
                <w:color w:val="000000"/>
                <w:sz w:val="22"/>
                <w:szCs w:val="22"/>
                <w:rtl/>
                <w:lang w:bidi="fa-IR"/>
              </w:rPr>
            </w:pPr>
            <w:r w:rsidRPr="007F041B">
              <w:rPr>
                <w:rFonts w:cs="B Nazanin" w:hint="cs"/>
                <w:b/>
                <w:bCs/>
                <w:color w:val="000000"/>
                <w:sz w:val="22"/>
                <w:szCs w:val="22"/>
                <w:rtl/>
                <w:lang w:bidi="fa-IR"/>
              </w:rPr>
              <w:t>4</w:t>
            </w:r>
            <w:r w:rsidR="009C3802" w:rsidRPr="007F041B">
              <w:rPr>
                <w:rFonts w:ascii="Sakkal Majalla" w:hAnsi="Sakkal Majalla" w:cs="Sakkal Majalla" w:hint="cs"/>
                <w:b/>
                <w:bCs/>
                <w:color w:val="000000"/>
                <w:sz w:val="22"/>
                <w:szCs w:val="22"/>
                <w:rtl/>
                <w:lang w:bidi="fa-IR"/>
              </w:rPr>
              <w:t>–</w:t>
            </w:r>
            <w:r w:rsidR="009C3802" w:rsidRPr="007F041B">
              <w:rPr>
                <w:rFonts w:cs="B Nazanin" w:hint="cs"/>
                <w:b/>
                <w:bCs/>
                <w:color w:val="000000"/>
                <w:sz w:val="22"/>
                <w:szCs w:val="22"/>
                <w:rtl/>
                <w:lang w:bidi="fa-IR"/>
              </w:rPr>
              <w:t xml:space="preserve"> مبلغ 10 درصد از كل بدهي مي</w:t>
            </w:r>
            <w:r w:rsidR="009C3802" w:rsidRPr="007F041B">
              <w:rPr>
                <w:rFonts w:cs="B Nazanin" w:hint="cs"/>
                <w:b/>
                <w:bCs/>
                <w:color w:val="000000"/>
                <w:sz w:val="22"/>
                <w:szCs w:val="22"/>
                <w:rtl/>
                <w:lang w:bidi="fa-IR"/>
              </w:rPr>
              <w:softHyphen/>
              <w:t>بايست به هنگام فراغت از تحصيل و صدور دفترچه اقساط و به صورت يكجا توسط دانشجو به حساب درآمد اختصاصي صندوق واريز و مانده بدهي نيز تقسيط خواهد شد.</w:t>
            </w:r>
          </w:p>
          <w:p w:rsidR="009C3802" w:rsidRPr="007F041B" w:rsidRDefault="00F142B3" w:rsidP="00A97773">
            <w:pPr>
              <w:jc w:val="lowKashida"/>
              <w:rPr>
                <w:rFonts w:cs="B Nazanin"/>
                <w:b/>
                <w:bCs/>
                <w:color w:val="000000"/>
                <w:sz w:val="22"/>
                <w:szCs w:val="22"/>
                <w:rtl/>
                <w:lang w:bidi="fa-IR"/>
              </w:rPr>
            </w:pPr>
            <w:r w:rsidRPr="007F041B">
              <w:rPr>
                <w:rFonts w:cs="B Nazanin" w:hint="cs"/>
                <w:b/>
                <w:bCs/>
                <w:color w:val="000000"/>
                <w:sz w:val="22"/>
                <w:szCs w:val="22"/>
                <w:rtl/>
                <w:lang w:bidi="fa-IR"/>
              </w:rPr>
              <w:t>5</w:t>
            </w:r>
            <w:r w:rsidR="009C3802" w:rsidRPr="007F041B">
              <w:rPr>
                <w:rFonts w:cs="B Nazanin" w:hint="cs"/>
                <w:b/>
                <w:bCs/>
                <w:color w:val="000000"/>
                <w:sz w:val="22"/>
                <w:szCs w:val="22"/>
                <w:rtl/>
                <w:lang w:bidi="fa-IR"/>
              </w:rPr>
              <w:t xml:space="preserve"> </w:t>
            </w:r>
            <w:r w:rsidR="009C3802" w:rsidRPr="007F041B">
              <w:rPr>
                <w:rFonts w:ascii="Sakkal Majalla" w:hAnsi="Sakkal Majalla" w:cs="Sakkal Majalla" w:hint="cs"/>
                <w:b/>
                <w:bCs/>
                <w:color w:val="000000"/>
                <w:sz w:val="22"/>
                <w:szCs w:val="22"/>
                <w:rtl/>
                <w:lang w:bidi="fa-IR"/>
              </w:rPr>
              <w:t>–</w:t>
            </w:r>
            <w:r w:rsidR="009C3802" w:rsidRPr="007F041B">
              <w:rPr>
                <w:rFonts w:cs="B Nazanin" w:hint="cs"/>
                <w:b/>
                <w:bCs/>
                <w:color w:val="000000"/>
                <w:sz w:val="22"/>
                <w:szCs w:val="22"/>
                <w:rtl/>
                <w:lang w:bidi="fa-IR"/>
              </w:rPr>
              <w:t xml:space="preserve"> تاركين تحصيل اعم از اخراجي، انصرافي و ... ملزم به بازپرداخت يكجاي بدهي خود مي باشند.</w:t>
            </w:r>
          </w:p>
          <w:p w:rsidR="009C3802" w:rsidRPr="007F041B" w:rsidRDefault="00F142B3" w:rsidP="00A97773">
            <w:pPr>
              <w:jc w:val="lowKashida"/>
              <w:rPr>
                <w:rFonts w:cs="B Nazanin"/>
                <w:b/>
                <w:bCs/>
                <w:color w:val="000000"/>
                <w:sz w:val="22"/>
                <w:szCs w:val="22"/>
                <w:lang w:bidi="fa-IR"/>
              </w:rPr>
            </w:pPr>
            <w:r w:rsidRPr="007F041B">
              <w:rPr>
                <w:rFonts w:cs="B Nazanin" w:hint="cs"/>
                <w:b/>
                <w:bCs/>
                <w:color w:val="000000"/>
                <w:sz w:val="22"/>
                <w:szCs w:val="22"/>
                <w:rtl/>
                <w:lang w:bidi="fa-IR"/>
              </w:rPr>
              <w:t>6</w:t>
            </w:r>
            <w:r w:rsidR="009C3802" w:rsidRPr="007F041B">
              <w:rPr>
                <w:rFonts w:cs="B Nazanin" w:hint="cs"/>
                <w:b/>
                <w:bCs/>
                <w:color w:val="000000"/>
                <w:sz w:val="22"/>
                <w:szCs w:val="22"/>
                <w:rtl/>
                <w:lang w:bidi="fa-IR"/>
              </w:rPr>
              <w:t xml:space="preserve">-دانشجویان دریافت کننده وام حداکثر یک ماه قبل از پایان آخرین ترم تحصیلی خود می بایستی به امور وام دانشجویان مراجعه و نسبت به پرداخت ده درصد بدهی خود اقدام نمایند تا در زمان فارغ التحصیلی دفترچه اقساط خود را از امور وام دانشجویان دریافت نمایند. </w:t>
            </w:r>
          </w:p>
          <w:p w:rsidR="009C3802" w:rsidRPr="007F041B" w:rsidRDefault="00F142B3" w:rsidP="00F142B3">
            <w:pPr>
              <w:jc w:val="lowKashida"/>
              <w:rPr>
                <w:rFonts w:cs="B Nazanin"/>
                <w:b/>
                <w:bCs/>
                <w:color w:val="000000"/>
                <w:sz w:val="22"/>
                <w:szCs w:val="22"/>
                <w:rtl/>
                <w:lang w:bidi="fa-IR"/>
              </w:rPr>
            </w:pPr>
            <w:r w:rsidRPr="007F041B">
              <w:rPr>
                <w:rFonts w:cs="B Nazanin" w:hint="cs"/>
                <w:b/>
                <w:bCs/>
                <w:color w:val="000000"/>
                <w:sz w:val="22"/>
                <w:szCs w:val="22"/>
                <w:rtl/>
                <w:lang w:bidi="fa-IR"/>
              </w:rPr>
              <w:t>7</w:t>
            </w:r>
            <w:r w:rsidR="009C3802" w:rsidRPr="007F041B">
              <w:rPr>
                <w:rFonts w:cs="B Nazanin" w:hint="cs"/>
                <w:b/>
                <w:bCs/>
                <w:color w:val="000000"/>
                <w:sz w:val="22"/>
                <w:szCs w:val="22"/>
                <w:rtl/>
                <w:lang w:bidi="fa-IR"/>
              </w:rPr>
              <w:t xml:space="preserve"> - زمان تعیین تکلیف بدهی برای کلیۀ دانشجویان</w:t>
            </w:r>
            <w:r w:rsidRPr="007F041B">
              <w:rPr>
                <w:rFonts w:cs="B Nazanin" w:hint="cs"/>
                <w:b/>
                <w:bCs/>
                <w:color w:val="000000"/>
                <w:sz w:val="22"/>
                <w:szCs w:val="22"/>
                <w:rtl/>
                <w:lang w:bidi="fa-IR"/>
              </w:rPr>
              <w:t xml:space="preserve"> </w:t>
            </w:r>
            <w:r w:rsidR="009C3802" w:rsidRPr="007F041B">
              <w:rPr>
                <w:rFonts w:cs="B Nazanin" w:hint="cs"/>
                <w:b/>
                <w:bCs/>
                <w:color w:val="000000"/>
                <w:sz w:val="22"/>
                <w:szCs w:val="22"/>
                <w:rtl/>
                <w:lang w:bidi="fa-IR"/>
              </w:rPr>
              <w:t>حداکثر 9 ماه پس از فراغت از تحصیل می باشد. در صورتی که پس از 9 ماه برای گرفتن دفترچه اقساط مراجعه شود دیگر بدهی قابل تقسیط نبوده و دانشجو می بایست کل بدهی را یکجا پرداخت نماید</w:t>
            </w:r>
          </w:p>
          <w:p w:rsidR="009C3802" w:rsidRPr="007F041B" w:rsidRDefault="00F142B3" w:rsidP="00A97773">
            <w:pPr>
              <w:jc w:val="lowKashida"/>
              <w:rPr>
                <w:rFonts w:cs="B Nazanin"/>
                <w:b/>
                <w:bCs/>
                <w:color w:val="000000"/>
                <w:sz w:val="22"/>
                <w:szCs w:val="22"/>
                <w:rtl/>
                <w:lang w:bidi="fa-IR"/>
              </w:rPr>
            </w:pPr>
            <w:r w:rsidRPr="007F041B">
              <w:rPr>
                <w:rFonts w:cs="B Nazanin" w:hint="cs"/>
                <w:b/>
                <w:bCs/>
                <w:color w:val="000000"/>
                <w:sz w:val="22"/>
                <w:szCs w:val="22"/>
                <w:rtl/>
                <w:lang w:bidi="fa-IR"/>
              </w:rPr>
              <w:t>8</w:t>
            </w:r>
            <w:r w:rsidR="009C3802" w:rsidRPr="007F041B">
              <w:rPr>
                <w:rFonts w:ascii="Sakkal Majalla" w:hAnsi="Sakkal Majalla" w:cs="Sakkal Majalla" w:hint="cs"/>
                <w:b/>
                <w:bCs/>
                <w:color w:val="000000"/>
                <w:sz w:val="22"/>
                <w:szCs w:val="22"/>
                <w:rtl/>
                <w:lang w:bidi="fa-IR"/>
              </w:rPr>
              <w:t>–</w:t>
            </w:r>
            <w:r w:rsidR="009C3802" w:rsidRPr="007F041B">
              <w:rPr>
                <w:rFonts w:cs="B Nazanin" w:hint="cs"/>
                <w:b/>
                <w:bCs/>
                <w:color w:val="000000"/>
                <w:sz w:val="22"/>
                <w:szCs w:val="22"/>
                <w:rtl/>
                <w:lang w:bidi="fa-IR"/>
              </w:rPr>
              <w:t xml:space="preserve"> بدهكاران داراي دفترچه اقساط، به يكي از شعب بانك تجارت در سراسر كشور مراجعه و مبلغ بدهي خود را به حساب مندرج در فيش واريز و نسخه دوم (رسيد مخصوص پرداخت كننده) را تا تسويه حساب نهايي نزد خود نگهداري نمايند. در صورت عدم پرداخت به موقع اقساط (سه قسط متوالي) كل بدهي به دين حال تبديل مي گردد و بدهكاران موظف به پرداخت كل بدهي به صورت يكجا خواهند بود.</w:t>
            </w:r>
          </w:p>
          <w:p w:rsidR="009C3802" w:rsidRPr="007F041B" w:rsidRDefault="00F142B3" w:rsidP="00D30D60">
            <w:pPr>
              <w:jc w:val="lowKashida"/>
              <w:rPr>
                <w:rFonts w:cs="B Nazanin"/>
                <w:b/>
                <w:bCs/>
                <w:color w:val="000000"/>
                <w:sz w:val="22"/>
                <w:szCs w:val="22"/>
                <w:rtl/>
                <w:lang w:bidi="fa-IR"/>
              </w:rPr>
            </w:pPr>
            <w:r w:rsidRPr="007F041B">
              <w:rPr>
                <w:rFonts w:cs="B Nazanin" w:hint="cs"/>
                <w:b/>
                <w:bCs/>
                <w:color w:val="000000"/>
                <w:sz w:val="22"/>
                <w:szCs w:val="22"/>
                <w:rtl/>
                <w:lang w:bidi="fa-IR"/>
              </w:rPr>
              <w:t>9</w:t>
            </w:r>
            <w:r w:rsidR="009C3802" w:rsidRPr="007F041B">
              <w:rPr>
                <w:rFonts w:cs="B Nazanin" w:hint="cs"/>
                <w:b/>
                <w:bCs/>
                <w:color w:val="000000"/>
                <w:sz w:val="22"/>
                <w:szCs w:val="22"/>
                <w:rtl/>
                <w:lang w:bidi="fa-IR"/>
              </w:rPr>
              <w:t xml:space="preserve"> </w:t>
            </w:r>
            <w:r w:rsidR="009C3802" w:rsidRPr="007F041B">
              <w:rPr>
                <w:rFonts w:ascii="Sakkal Majalla" w:hAnsi="Sakkal Majalla" w:cs="Sakkal Majalla" w:hint="cs"/>
                <w:b/>
                <w:bCs/>
                <w:color w:val="000000"/>
                <w:sz w:val="22"/>
                <w:szCs w:val="22"/>
                <w:rtl/>
                <w:lang w:bidi="fa-IR"/>
              </w:rPr>
              <w:t>–</w:t>
            </w:r>
            <w:r w:rsidR="009C3802" w:rsidRPr="007F041B">
              <w:rPr>
                <w:rFonts w:cs="B Nazanin" w:hint="cs"/>
                <w:b/>
                <w:bCs/>
                <w:color w:val="000000"/>
                <w:sz w:val="22"/>
                <w:szCs w:val="22"/>
                <w:rtl/>
                <w:lang w:bidi="fa-IR"/>
              </w:rPr>
              <w:t xml:space="preserve"> تأخیر در عدم پرداخت به موقع اقساط وام مشمول  12% جریمه تأخیر و ب</w:t>
            </w:r>
            <w:r w:rsidR="00D30D60">
              <w:rPr>
                <w:rFonts w:cs="B Nazanin" w:hint="cs"/>
                <w:b/>
                <w:bCs/>
                <w:color w:val="000000"/>
                <w:sz w:val="22"/>
                <w:szCs w:val="22"/>
                <w:rtl/>
                <w:lang w:bidi="fa-IR"/>
              </w:rPr>
              <w:t>ه باقی مانده بدهی افزوده می گر</w:t>
            </w:r>
          </w:p>
        </w:tc>
      </w:tr>
      <w:tr w:rsidR="009C3802" w:rsidRPr="0031568B" w:rsidTr="00211F5F">
        <w:trPr>
          <w:gridBefore w:val="1"/>
          <w:wBefore w:w="60" w:type="dxa"/>
          <w:trHeight w:val="1442"/>
          <w:jc w:val="center"/>
        </w:trPr>
        <w:tc>
          <w:tcPr>
            <w:tcW w:w="10267" w:type="dxa"/>
            <w:gridSpan w:val="3"/>
          </w:tcPr>
          <w:p w:rsidR="009C3802" w:rsidRPr="00CB12DB" w:rsidRDefault="009C3802" w:rsidP="00A97773">
            <w:pPr>
              <w:jc w:val="lowKashida"/>
              <w:rPr>
                <w:rFonts w:cs="B Jadid"/>
                <w:b/>
                <w:bCs/>
                <w:color w:val="000000"/>
                <w:sz w:val="19"/>
                <w:szCs w:val="19"/>
                <w:u w:val="single"/>
                <w:rtl/>
                <w:lang w:bidi="fa-IR"/>
              </w:rPr>
            </w:pPr>
            <w:r w:rsidRPr="00FE3823">
              <w:rPr>
                <w:rFonts w:cs="B Jadid" w:hint="cs"/>
                <w:b/>
                <w:bCs/>
                <w:color w:val="000000"/>
                <w:sz w:val="19"/>
                <w:szCs w:val="19"/>
                <w:highlight w:val="lightGray"/>
                <w:u w:val="single"/>
                <w:rtl/>
                <w:lang w:bidi="fa-IR"/>
              </w:rPr>
              <w:t>زمان مراجعه :</w:t>
            </w:r>
            <w:r w:rsidRPr="00CB12DB">
              <w:rPr>
                <w:rFonts w:cs="B Jadid" w:hint="cs"/>
                <w:b/>
                <w:bCs/>
                <w:color w:val="000000"/>
                <w:sz w:val="19"/>
                <w:szCs w:val="19"/>
                <w:u w:val="single"/>
                <w:rtl/>
                <w:lang w:bidi="fa-IR"/>
              </w:rPr>
              <w:t xml:space="preserve"> </w:t>
            </w:r>
          </w:p>
          <w:p w:rsidR="009C3802" w:rsidRDefault="0027501A" w:rsidP="007F041B">
            <w:pPr>
              <w:jc w:val="lowKashida"/>
              <w:rPr>
                <w:rFonts w:cs="B Titr"/>
                <w:b/>
                <w:bCs/>
                <w:color w:val="000000"/>
                <w:sz w:val="20"/>
                <w:szCs w:val="20"/>
                <w:rtl/>
                <w:lang w:bidi="fa-IR"/>
              </w:rPr>
            </w:pPr>
            <w:r w:rsidRPr="00635DE8">
              <w:rPr>
                <w:rFonts w:cs="B Titr" w:hint="cs"/>
                <w:b/>
                <w:bCs/>
                <w:color w:val="000000"/>
                <w:sz w:val="18"/>
                <w:szCs w:val="18"/>
                <w:rtl/>
                <w:lang w:bidi="fa-IR"/>
              </w:rPr>
              <w:t xml:space="preserve">دانشجويان ترم يك تا چهار از </w:t>
            </w:r>
            <w:r w:rsidRPr="0027501A">
              <w:rPr>
                <w:rFonts w:cs="B Titr" w:hint="cs"/>
                <w:b/>
                <w:bCs/>
                <w:color w:val="000000"/>
                <w:sz w:val="18"/>
                <w:szCs w:val="18"/>
                <w:highlight w:val="lightGray"/>
                <w:rtl/>
                <w:lang w:bidi="fa-IR"/>
              </w:rPr>
              <w:t xml:space="preserve">تاريخ </w:t>
            </w:r>
            <w:r w:rsidR="007F041B">
              <w:rPr>
                <w:rFonts w:cs="B Titr"/>
                <w:b/>
                <w:bCs/>
                <w:color w:val="000000"/>
                <w:sz w:val="18"/>
                <w:szCs w:val="18"/>
                <w:highlight w:val="lightGray"/>
                <w:lang w:bidi="fa-IR"/>
              </w:rPr>
              <w:t>5</w:t>
            </w:r>
            <w:r w:rsidRPr="0027501A">
              <w:rPr>
                <w:rFonts w:cs="B Titr" w:hint="cs"/>
                <w:b/>
                <w:bCs/>
                <w:color w:val="000000"/>
                <w:sz w:val="18"/>
                <w:szCs w:val="18"/>
                <w:highlight w:val="lightGray"/>
                <w:rtl/>
                <w:lang w:bidi="fa-IR"/>
              </w:rPr>
              <w:t>/</w:t>
            </w:r>
            <w:r w:rsidR="007F041B">
              <w:rPr>
                <w:rFonts w:cs="B Titr"/>
                <w:b/>
                <w:bCs/>
                <w:color w:val="000000"/>
                <w:sz w:val="18"/>
                <w:szCs w:val="18"/>
                <w:highlight w:val="lightGray"/>
                <w:lang w:bidi="fa-IR"/>
              </w:rPr>
              <w:t>7</w:t>
            </w:r>
            <w:r w:rsidRPr="0027501A">
              <w:rPr>
                <w:rFonts w:cs="B Titr" w:hint="cs"/>
                <w:b/>
                <w:bCs/>
                <w:color w:val="000000"/>
                <w:sz w:val="18"/>
                <w:szCs w:val="18"/>
                <w:highlight w:val="lightGray"/>
                <w:rtl/>
                <w:lang w:bidi="fa-IR"/>
              </w:rPr>
              <w:t>/9</w:t>
            </w:r>
            <w:r w:rsidR="007F041B">
              <w:rPr>
                <w:rFonts w:cs="B Titr" w:hint="cs"/>
                <w:b/>
                <w:bCs/>
                <w:color w:val="000000"/>
                <w:sz w:val="18"/>
                <w:szCs w:val="18"/>
                <w:highlight w:val="lightGray"/>
                <w:rtl/>
                <w:lang w:bidi="fa-IR"/>
              </w:rPr>
              <w:t>6</w:t>
            </w:r>
            <w:r w:rsidRPr="0027501A">
              <w:rPr>
                <w:rFonts w:cs="B Titr" w:hint="cs"/>
                <w:b/>
                <w:bCs/>
                <w:color w:val="000000"/>
                <w:sz w:val="18"/>
                <w:szCs w:val="18"/>
                <w:highlight w:val="lightGray"/>
                <w:rtl/>
                <w:lang w:bidi="fa-IR"/>
              </w:rPr>
              <w:t xml:space="preserve"> لغايت </w:t>
            </w:r>
            <w:r w:rsidR="007F041B">
              <w:rPr>
                <w:rFonts w:cs="B Titr" w:hint="cs"/>
                <w:b/>
                <w:bCs/>
                <w:color w:val="000000"/>
                <w:sz w:val="18"/>
                <w:szCs w:val="18"/>
                <w:highlight w:val="lightGray"/>
                <w:rtl/>
                <w:lang w:bidi="fa-IR"/>
              </w:rPr>
              <w:t>12</w:t>
            </w:r>
            <w:r w:rsidRPr="0027501A">
              <w:rPr>
                <w:rFonts w:cs="B Titr" w:hint="cs"/>
                <w:b/>
                <w:bCs/>
                <w:color w:val="000000"/>
                <w:sz w:val="18"/>
                <w:szCs w:val="18"/>
                <w:highlight w:val="lightGray"/>
                <w:rtl/>
                <w:lang w:bidi="fa-IR"/>
              </w:rPr>
              <w:t>/</w:t>
            </w:r>
            <w:r w:rsidR="007F041B">
              <w:rPr>
                <w:rFonts w:cs="B Titr" w:hint="cs"/>
                <w:b/>
                <w:bCs/>
                <w:color w:val="000000"/>
                <w:sz w:val="18"/>
                <w:szCs w:val="18"/>
                <w:highlight w:val="lightGray"/>
                <w:rtl/>
                <w:lang w:bidi="fa-IR"/>
              </w:rPr>
              <w:t>7</w:t>
            </w:r>
            <w:r w:rsidRPr="0027501A">
              <w:rPr>
                <w:rFonts w:cs="B Titr" w:hint="cs"/>
                <w:b/>
                <w:bCs/>
                <w:color w:val="000000"/>
                <w:sz w:val="18"/>
                <w:szCs w:val="18"/>
                <w:highlight w:val="lightGray"/>
                <w:rtl/>
                <w:lang w:bidi="fa-IR"/>
              </w:rPr>
              <w:t>/9</w:t>
            </w:r>
            <w:r w:rsidR="007F041B">
              <w:rPr>
                <w:rFonts w:cs="B Titr" w:hint="cs"/>
                <w:b/>
                <w:bCs/>
                <w:color w:val="000000"/>
                <w:sz w:val="18"/>
                <w:szCs w:val="18"/>
                <w:highlight w:val="lightGray"/>
                <w:rtl/>
                <w:lang w:bidi="fa-IR"/>
              </w:rPr>
              <w:t>6</w:t>
            </w:r>
            <w:r w:rsidRPr="0027501A">
              <w:rPr>
                <w:rFonts w:cs="B Titr" w:hint="cs"/>
                <w:b/>
                <w:bCs/>
                <w:color w:val="000000"/>
                <w:sz w:val="18"/>
                <w:szCs w:val="18"/>
                <w:highlight w:val="lightGray"/>
                <w:rtl/>
                <w:lang w:bidi="fa-IR"/>
              </w:rPr>
              <w:t xml:space="preserve"> </w:t>
            </w:r>
            <w:r w:rsidRPr="0027501A">
              <w:rPr>
                <w:rFonts w:cs="B Titr" w:hint="cs"/>
                <w:b/>
                <w:bCs/>
                <w:color w:val="000000"/>
                <w:sz w:val="14"/>
                <w:szCs w:val="14"/>
                <w:highlight w:val="lightGray"/>
                <w:rtl/>
                <w:lang w:bidi="fa-IR"/>
              </w:rPr>
              <w:t xml:space="preserve">(به جز پنجشنبه و ايام تعطيل رسمي) </w:t>
            </w:r>
            <w:r w:rsidRPr="0027501A">
              <w:rPr>
                <w:rFonts w:cs="B Titr" w:hint="cs"/>
                <w:b/>
                <w:bCs/>
                <w:color w:val="000000"/>
                <w:sz w:val="18"/>
                <w:szCs w:val="18"/>
                <w:highlight w:val="lightGray"/>
                <w:rtl/>
                <w:lang w:bidi="fa-IR"/>
              </w:rPr>
              <w:t xml:space="preserve">صبحها از ساعت 8 تا 12 و بعدازظهرها از ساعت 14 تا 16 </w:t>
            </w:r>
            <w:r w:rsidRPr="00635DE8">
              <w:rPr>
                <w:rFonts w:cs="B Titr" w:hint="cs"/>
                <w:b/>
                <w:bCs/>
                <w:color w:val="000000"/>
                <w:sz w:val="18"/>
                <w:szCs w:val="18"/>
                <w:rtl/>
                <w:lang w:bidi="fa-IR"/>
              </w:rPr>
              <w:t xml:space="preserve"> به </w:t>
            </w:r>
            <w:r>
              <w:rPr>
                <w:rFonts w:cs="B Titr"/>
                <w:b/>
                <w:bCs/>
                <w:color w:val="000000"/>
                <w:sz w:val="18"/>
                <w:szCs w:val="18"/>
                <w:rtl/>
                <w:lang w:bidi="fa-IR"/>
              </w:rPr>
              <w:br/>
            </w:r>
            <w:r w:rsidRPr="00B004E1">
              <w:rPr>
                <w:rFonts w:cs="B Titr" w:hint="cs"/>
                <w:b/>
                <w:bCs/>
                <w:color w:val="000000"/>
                <w:sz w:val="18"/>
                <w:szCs w:val="18"/>
                <w:rtl/>
                <w:lang w:bidi="fa-IR"/>
              </w:rPr>
              <w:t>بخش اداری آموزشکده</w:t>
            </w:r>
            <w:r w:rsidRPr="00635DE8">
              <w:rPr>
                <w:rFonts w:cs="B Titr" w:hint="cs"/>
                <w:b/>
                <w:bCs/>
                <w:color w:val="000000"/>
                <w:sz w:val="18"/>
                <w:szCs w:val="18"/>
                <w:rtl/>
                <w:lang w:bidi="fa-IR"/>
              </w:rPr>
              <w:t xml:space="preserve"> مراجعه</w:t>
            </w:r>
            <w:r w:rsidRPr="00635DE8">
              <w:rPr>
                <w:rFonts w:cs="B Titr"/>
                <w:b/>
                <w:bCs/>
                <w:color w:val="000000"/>
                <w:sz w:val="18"/>
                <w:szCs w:val="18"/>
                <w:rtl/>
                <w:lang w:bidi="fa-IR"/>
              </w:rPr>
              <w:softHyphen/>
            </w:r>
            <w:r w:rsidRPr="00635DE8">
              <w:rPr>
                <w:rFonts w:cs="B Titr" w:hint="cs"/>
                <w:b/>
                <w:bCs/>
                <w:color w:val="000000"/>
                <w:sz w:val="18"/>
                <w:szCs w:val="18"/>
                <w:rtl/>
                <w:lang w:bidi="fa-IR"/>
              </w:rPr>
              <w:t xml:space="preserve"> نمايند./</w:t>
            </w:r>
          </w:p>
          <w:p w:rsidR="009C3802" w:rsidRPr="00D70806" w:rsidRDefault="009C3802" w:rsidP="0027501A">
            <w:pPr>
              <w:jc w:val="lowKashida"/>
              <w:rPr>
                <w:rFonts w:cs="B Tabassom"/>
                <w:b/>
                <w:bCs/>
                <w:color w:val="000000"/>
                <w:sz w:val="20"/>
                <w:szCs w:val="20"/>
                <w:rtl/>
                <w:lang w:bidi="fa-IR"/>
              </w:rPr>
            </w:pPr>
            <w:r>
              <w:rPr>
                <w:rFonts w:cs="B Tabassom" w:hint="cs"/>
                <w:b/>
                <w:bCs/>
                <w:color w:val="000000"/>
                <w:sz w:val="28"/>
                <w:szCs w:val="28"/>
                <w:rtl/>
                <w:lang w:bidi="fa-IR"/>
              </w:rPr>
              <w:t xml:space="preserve">                                                                                                                                      </w:t>
            </w:r>
            <w:r w:rsidR="0027501A">
              <w:rPr>
                <w:rFonts w:cs="B Tabassom" w:hint="cs"/>
                <w:b/>
                <w:bCs/>
                <w:color w:val="000000"/>
                <w:sz w:val="28"/>
                <w:szCs w:val="28"/>
                <w:rtl/>
                <w:lang w:bidi="fa-IR"/>
              </w:rPr>
              <w:t>امور دانشجویی</w:t>
            </w:r>
            <w:r w:rsidR="003C6994">
              <w:rPr>
                <w:rFonts w:cs="B Tabassom" w:hint="cs"/>
                <w:b/>
                <w:bCs/>
                <w:color w:val="000000"/>
                <w:sz w:val="28"/>
                <w:szCs w:val="28"/>
                <w:rtl/>
                <w:lang w:bidi="fa-IR"/>
              </w:rPr>
              <w:t xml:space="preserve"> آموزشکده</w:t>
            </w:r>
          </w:p>
        </w:tc>
      </w:tr>
    </w:tbl>
    <w:p w:rsidR="009C3802" w:rsidRPr="009C3802" w:rsidRDefault="009C3802" w:rsidP="00211F5F">
      <w:pPr>
        <w:jc w:val="both"/>
        <w:rPr>
          <w:rFonts w:cs="B Lotus" w:hint="cs"/>
          <w:b/>
          <w:bCs/>
          <w:color w:val="000000"/>
          <w:sz w:val="10"/>
          <w:szCs w:val="10"/>
          <w:rtl/>
          <w:lang w:bidi="fa-IR"/>
        </w:rPr>
      </w:pPr>
    </w:p>
    <w:sectPr w:rsidR="009C3802" w:rsidRPr="009C3802" w:rsidSect="00D30D60">
      <w:pgSz w:w="11907" w:h="16840" w:code="9"/>
      <w:pgMar w:top="0" w:right="851" w:bottom="0" w:left="851"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46"/>
    <w:rsid w:val="000248BC"/>
    <w:rsid w:val="0003097F"/>
    <w:rsid w:val="00032ADF"/>
    <w:rsid w:val="000448BB"/>
    <w:rsid w:val="0005515C"/>
    <w:rsid w:val="00081F90"/>
    <w:rsid w:val="000879E5"/>
    <w:rsid w:val="000B4E84"/>
    <w:rsid w:val="000E228F"/>
    <w:rsid w:val="001137B3"/>
    <w:rsid w:val="00124D3A"/>
    <w:rsid w:val="00126B72"/>
    <w:rsid w:val="0013721B"/>
    <w:rsid w:val="00146251"/>
    <w:rsid w:val="00151732"/>
    <w:rsid w:val="001705EB"/>
    <w:rsid w:val="0018282D"/>
    <w:rsid w:val="00183692"/>
    <w:rsid w:val="001925BD"/>
    <w:rsid w:val="00197CE4"/>
    <w:rsid w:val="00197D21"/>
    <w:rsid w:val="001D37BE"/>
    <w:rsid w:val="001E33F0"/>
    <w:rsid w:val="0020755E"/>
    <w:rsid w:val="00211F5F"/>
    <w:rsid w:val="00224555"/>
    <w:rsid w:val="0023179A"/>
    <w:rsid w:val="002346D0"/>
    <w:rsid w:val="00235937"/>
    <w:rsid w:val="00245000"/>
    <w:rsid w:val="0024721A"/>
    <w:rsid w:val="0025184C"/>
    <w:rsid w:val="002671C6"/>
    <w:rsid w:val="002712B0"/>
    <w:rsid w:val="00274646"/>
    <w:rsid w:val="0027501A"/>
    <w:rsid w:val="00276A10"/>
    <w:rsid w:val="0028799E"/>
    <w:rsid w:val="002903E7"/>
    <w:rsid w:val="002905F0"/>
    <w:rsid w:val="00292565"/>
    <w:rsid w:val="002A018E"/>
    <w:rsid w:val="002D06DF"/>
    <w:rsid w:val="002F497B"/>
    <w:rsid w:val="00305D12"/>
    <w:rsid w:val="003154E5"/>
    <w:rsid w:val="003277F1"/>
    <w:rsid w:val="00331DB4"/>
    <w:rsid w:val="00343DF1"/>
    <w:rsid w:val="00350C98"/>
    <w:rsid w:val="00364A2A"/>
    <w:rsid w:val="00373742"/>
    <w:rsid w:val="003C6994"/>
    <w:rsid w:val="003F30C2"/>
    <w:rsid w:val="0040008F"/>
    <w:rsid w:val="00406F64"/>
    <w:rsid w:val="004245D6"/>
    <w:rsid w:val="0042673E"/>
    <w:rsid w:val="00441C0F"/>
    <w:rsid w:val="0044443E"/>
    <w:rsid w:val="00455E28"/>
    <w:rsid w:val="00466B89"/>
    <w:rsid w:val="00496A5E"/>
    <w:rsid w:val="004B4FD0"/>
    <w:rsid w:val="004C007A"/>
    <w:rsid w:val="004C3A8E"/>
    <w:rsid w:val="004E2E53"/>
    <w:rsid w:val="004E412B"/>
    <w:rsid w:val="005115C5"/>
    <w:rsid w:val="00513BF0"/>
    <w:rsid w:val="0056342F"/>
    <w:rsid w:val="005656B2"/>
    <w:rsid w:val="00583672"/>
    <w:rsid w:val="005A5CC1"/>
    <w:rsid w:val="005A79C7"/>
    <w:rsid w:val="005B7767"/>
    <w:rsid w:val="005B78E3"/>
    <w:rsid w:val="005D5658"/>
    <w:rsid w:val="005F0335"/>
    <w:rsid w:val="005F4FF7"/>
    <w:rsid w:val="00615A89"/>
    <w:rsid w:val="00635DE8"/>
    <w:rsid w:val="006371D2"/>
    <w:rsid w:val="00642049"/>
    <w:rsid w:val="0067641D"/>
    <w:rsid w:val="00680C17"/>
    <w:rsid w:val="00693847"/>
    <w:rsid w:val="006C0FE3"/>
    <w:rsid w:val="006D4616"/>
    <w:rsid w:val="006D4C2B"/>
    <w:rsid w:val="00724714"/>
    <w:rsid w:val="00731F5D"/>
    <w:rsid w:val="00753A3D"/>
    <w:rsid w:val="00753ABE"/>
    <w:rsid w:val="007948FD"/>
    <w:rsid w:val="00795663"/>
    <w:rsid w:val="00796BAF"/>
    <w:rsid w:val="00797D7C"/>
    <w:rsid w:val="007C0E1E"/>
    <w:rsid w:val="007C1ED5"/>
    <w:rsid w:val="007C639E"/>
    <w:rsid w:val="007D585B"/>
    <w:rsid w:val="007E0A57"/>
    <w:rsid w:val="007F041B"/>
    <w:rsid w:val="008569DF"/>
    <w:rsid w:val="008678F7"/>
    <w:rsid w:val="008950A6"/>
    <w:rsid w:val="008C62CD"/>
    <w:rsid w:val="009037F6"/>
    <w:rsid w:val="00904028"/>
    <w:rsid w:val="009054D4"/>
    <w:rsid w:val="0092131F"/>
    <w:rsid w:val="00935018"/>
    <w:rsid w:val="009517FF"/>
    <w:rsid w:val="0096208A"/>
    <w:rsid w:val="0096561E"/>
    <w:rsid w:val="00972B43"/>
    <w:rsid w:val="009764B0"/>
    <w:rsid w:val="00993424"/>
    <w:rsid w:val="009945CC"/>
    <w:rsid w:val="009C0434"/>
    <w:rsid w:val="009C1F9C"/>
    <w:rsid w:val="009C3802"/>
    <w:rsid w:val="009E45CA"/>
    <w:rsid w:val="009E6769"/>
    <w:rsid w:val="009F7139"/>
    <w:rsid w:val="00A029CC"/>
    <w:rsid w:val="00A042E0"/>
    <w:rsid w:val="00A37546"/>
    <w:rsid w:val="00A526B0"/>
    <w:rsid w:val="00A6325D"/>
    <w:rsid w:val="00A7090C"/>
    <w:rsid w:val="00A850DA"/>
    <w:rsid w:val="00A95444"/>
    <w:rsid w:val="00AA2818"/>
    <w:rsid w:val="00AA3653"/>
    <w:rsid w:val="00AE45FA"/>
    <w:rsid w:val="00B004E1"/>
    <w:rsid w:val="00B21FCC"/>
    <w:rsid w:val="00B40989"/>
    <w:rsid w:val="00B47F7D"/>
    <w:rsid w:val="00B538DF"/>
    <w:rsid w:val="00B5530E"/>
    <w:rsid w:val="00B62CDC"/>
    <w:rsid w:val="00B92E84"/>
    <w:rsid w:val="00B95C78"/>
    <w:rsid w:val="00BB3F77"/>
    <w:rsid w:val="00BC7195"/>
    <w:rsid w:val="00BF2B02"/>
    <w:rsid w:val="00BF39EC"/>
    <w:rsid w:val="00BF4694"/>
    <w:rsid w:val="00C11B6D"/>
    <w:rsid w:val="00C154C0"/>
    <w:rsid w:val="00C26542"/>
    <w:rsid w:val="00C2746A"/>
    <w:rsid w:val="00C33779"/>
    <w:rsid w:val="00C673B5"/>
    <w:rsid w:val="00C70315"/>
    <w:rsid w:val="00CB12DB"/>
    <w:rsid w:val="00CC3D8C"/>
    <w:rsid w:val="00CF02A7"/>
    <w:rsid w:val="00CF7C9B"/>
    <w:rsid w:val="00D02F88"/>
    <w:rsid w:val="00D27706"/>
    <w:rsid w:val="00D30D60"/>
    <w:rsid w:val="00D70806"/>
    <w:rsid w:val="00D905D7"/>
    <w:rsid w:val="00D91BF9"/>
    <w:rsid w:val="00DD1843"/>
    <w:rsid w:val="00DF1CE1"/>
    <w:rsid w:val="00E027C8"/>
    <w:rsid w:val="00E07436"/>
    <w:rsid w:val="00E30F9E"/>
    <w:rsid w:val="00E46BBF"/>
    <w:rsid w:val="00E6595D"/>
    <w:rsid w:val="00E847D5"/>
    <w:rsid w:val="00E91581"/>
    <w:rsid w:val="00EC531E"/>
    <w:rsid w:val="00EC5E78"/>
    <w:rsid w:val="00EC7E7C"/>
    <w:rsid w:val="00ED7378"/>
    <w:rsid w:val="00F142B3"/>
    <w:rsid w:val="00F2208C"/>
    <w:rsid w:val="00F63F50"/>
    <w:rsid w:val="00F740C5"/>
    <w:rsid w:val="00F74199"/>
    <w:rsid w:val="00FA231D"/>
    <w:rsid w:val="00FA4B60"/>
    <w:rsid w:val="00FB1C00"/>
    <w:rsid w:val="00FD2031"/>
    <w:rsid w:val="00FE3823"/>
    <w:rsid w:val="00FF1033"/>
    <w:rsid w:val="00FF76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54A2F-8956-415A-A161-3289CDB3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46"/>
    <w:pPr>
      <w:bidi/>
      <w:jc w:val="left"/>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94"/>
    <w:pPr>
      <w:ind w:left="720"/>
      <w:contextualSpacing/>
      <w:jc w:val="both"/>
    </w:pPr>
    <w:rPr>
      <w:rFonts w:asciiTheme="minorHAnsi" w:eastAsiaTheme="minorHAnsi" w:hAnsiTheme="minorHAnsi" w:cstheme="minorBidi"/>
      <w:sz w:val="22"/>
      <w:szCs w:val="22"/>
      <w:lang w:bidi="fa-IR"/>
    </w:rPr>
  </w:style>
  <w:style w:type="paragraph" w:styleId="BalloonText">
    <w:name w:val="Balloon Text"/>
    <w:basedOn w:val="Normal"/>
    <w:link w:val="BalloonTextChar"/>
    <w:uiPriority w:val="99"/>
    <w:semiHidden/>
    <w:unhideWhenUsed/>
    <w:rsid w:val="005115C5"/>
    <w:rPr>
      <w:rFonts w:ascii="Tahoma" w:hAnsi="Tahoma" w:cs="Tahoma"/>
      <w:sz w:val="16"/>
      <w:szCs w:val="16"/>
    </w:rPr>
  </w:style>
  <w:style w:type="character" w:customStyle="1" w:styleId="BalloonTextChar">
    <w:name w:val="Balloon Text Char"/>
    <w:basedOn w:val="DefaultParagraphFont"/>
    <w:link w:val="BalloonText"/>
    <w:uiPriority w:val="99"/>
    <w:semiHidden/>
    <w:rsid w:val="005115C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7086-8A3F-4178-8C13-C25FE417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V_Edari</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2017-09-25T05:30:00Z</cp:lastPrinted>
  <dcterms:created xsi:type="dcterms:W3CDTF">2017-09-25T05:29:00Z</dcterms:created>
  <dcterms:modified xsi:type="dcterms:W3CDTF">2017-09-25T05:44:00Z</dcterms:modified>
</cp:coreProperties>
</file>